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Ethical</w:t>
      </w:r>
      <w:r>
        <w:t xml:space="preserve"> </w:t>
      </w:r>
      <w:r>
        <w:t xml:space="preserve">and</w:t>
      </w:r>
      <w:r>
        <w:t xml:space="preserve"> </w:t>
      </w:r>
      <w:r>
        <w:t xml:space="preserve">Practical</w:t>
      </w:r>
      <w:r>
        <w:t xml:space="preserve"> </w:t>
      </w:r>
      <w:r>
        <w:t xml:space="preserve">Considerations</w:t>
      </w:r>
      <w:r>
        <w:t xml:space="preserve"> </w:t>
      </w:r>
      <w:r>
        <w:t xml:space="preserve">of</w:t>
      </w:r>
      <w:r>
        <w:t xml:space="preserve"> </w:t>
      </w:r>
      <w:r>
        <w:t xml:space="preserve">Special</w:t>
      </w:r>
      <w:r>
        <w:t xml:space="preserve"> </w:t>
      </w:r>
      <w:r>
        <w:t xml:space="preserve">Education</w:t>
      </w:r>
      <w:r>
        <w:t xml:space="preserve"> </w:t>
      </w:r>
      <w:r>
        <w:t xml:space="preserve">Teacher</w:t>
      </w:r>
      <w:r>
        <w:t xml:space="preserve"> </w:t>
      </w:r>
      <w:r>
        <w:t xml:space="preserve">Roles</w:t>
      </w:r>
      <w:r>
        <w:t xml:space="preserve"> </w:t>
      </w:r>
      <w:r>
        <w:t xml:space="preserve">in</w:t>
      </w:r>
      <w:r>
        <w:t xml:space="preserve"> </w:t>
      </w:r>
      <w:r>
        <w:t xml:space="preserve">the</w:t>
      </w:r>
      <w:r>
        <w:t xml:space="preserve"> </w:t>
      </w:r>
      <w:r>
        <w:t xml:space="preserve">Netherlands</w:t>
      </w:r>
      <w:r>
        <w:t xml:space="preserve"> </w:t>
      </w:r>
      <w:r>
        <w:t xml:space="preserve">Amsterdam</w:t>
      </w:r>
      <w:r>
        <w:t xml:space="preserve"> </w:t>
      </w:r>
      <w:r>
        <w:t xml:space="preserve">Context</w:t>
      </w:r>
    </w:p>
    <w:bookmarkStart w:id="27" w:name="X34d8a122cc649b08003ab99de1a359f81d804ff"/>
    <w:p>
      <w:pPr>
        <w:pStyle w:val="Heading1"/>
      </w:pPr>
      <w:r>
        <w:t xml:space="preserve">The Role of the Special Education Teacher in the Netherlands Amsterdam</w:t>
      </w:r>
    </w:p>
    <w:p>
      <w:pPr>
        <w:pStyle w:val="FirstParagraph"/>
      </w:pPr>
      <w:r>
        <w:t xml:space="preserve">The concept of inclusive education is widely recognized as a fundamental human right, yet its practical implementation varies significantly across different geographical and cultural landscapes. In this essay, we examine the complex role of a</w:t>
      </w:r>
      <w:r>
        <w:t xml:space="preserve"> </w:t>
      </w:r>
      <w:r>
        <w:rPr>
          <w:bCs/>
          <w:b/>
        </w:rPr>
        <w:t xml:space="preserve">Special Education Teacher</w:t>
      </w:r>
      <w:r>
        <w:t xml:space="preserve">, particularly within the context of</w:t>
      </w:r>
      <w:r>
        <w:t xml:space="preserve"> </w:t>
      </w:r>
      <w:r>
        <w:rPr>
          <w:bCs/>
          <w:b/>
        </w:rPr>
        <w:t xml:space="preserve">Netherlands Amsterdam</w:t>
      </w:r>
      <w:r>
        <w:t xml:space="preserve">. While the general principles of special education are universal, their application is deeply influenced by local policies, educational philosophies, and societal values. This analysis aims to clarify what it means to be a</w:t>
      </w:r>
      <w:r>
        <w:t xml:space="preserve"> </w:t>
      </w:r>
      <w:r>
        <w:rPr>
          <w:iCs/>
          <w:i/>
        </w:rPr>
        <w:t xml:space="preserve">Special Education Teacher</w:t>
      </w:r>
      <w:r>
        <w:t xml:space="preserve"> </w:t>
      </w:r>
      <w:r>
        <w:t xml:space="preserve">in this specific European city-state, exploring the intersection of professional duty with the unique educational framework found here.</w:t>
      </w:r>
    </w:p>
    <w:bookmarkStart w:id="20" w:name="X4698119482a468e8517ddb119f1e62f96ad2806"/>
    <w:p>
      <w:pPr>
        <w:pStyle w:val="Heading2"/>
      </w:pPr>
      <w:r>
        <w:t xml:space="preserve">The Educational Framework of the Netherlands Amsterdam</w:t>
      </w:r>
    </w:p>
    <w:p>
      <w:pPr>
        <w:pStyle w:val="FirstParagraph"/>
      </w:pPr>
      <w:r>
        <w:t xml:space="preserve">To understand the role of a</w:t>
      </w:r>
      <w:r>
        <w:t xml:space="preserve"> </w:t>
      </w:r>
      <w:r>
        <w:rPr>
          <w:bCs/>
          <w:b/>
        </w:rPr>
        <w:t xml:space="preserve">Special Education Teacher</w:t>
      </w:r>
      <w:r>
        <w:t xml:space="preserve">, one must first appreciate the broader educational structure of</w:t>
      </w:r>
      <w:r>
        <w:t xml:space="preserve"> </w:t>
      </w:r>
      <w:r>
        <w:rPr>
          <w:bCs/>
          <w:b/>
        </w:rPr>
        <w:t xml:space="preserve">Netherlands Amsterdam</w:t>
      </w:r>
      <w:r>
        <w:t xml:space="preserve">. The Dutch education system is renowned for its inclusivity and its commitment to catering to diverse learning needs. In</w:t>
      </w:r>
      <w:r>
        <w:t xml:space="preserve"> </w:t>
      </w:r>
      <w:r>
        <w:rPr>
          <w:iCs/>
          <w:i/>
        </w:rPr>
        <w:t xml:space="preserve">Netherlands Amsterdam</w:t>
      </w:r>
      <w:r>
        <w:t xml:space="preserve">, schools are not merely centers for academic instruction but are viewed as community hubs that foster social cohesion and individual well-being. The city has made significant strides in recent years to ensure that students with disabilities, learning difficulties, or behavioral challenges can participate fully in mainstream education alongside their peers.</w:t>
      </w:r>
    </w:p>
    <w:p>
      <w:pPr>
        <w:pStyle w:val="BodyText"/>
      </w:pPr>
      <w:r>
        <w:t xml:space="preserve">This policy of "insluiting" (inclusion) does not mean that every child is placed in a regular classroom without support. Rather, it implies a collaborative effort involving general education teachers,</w:t>
      </w:r>
      <w:r>
        <w:t xml:space="preserve"> </w:t>
      </w:r>
      <w:r>
        <w:rPr>
          <w:bCs/>
          <w:b/>
        </w:rPr>
        <w:t xml:space="preserve">Special Education Teacher</w:t>
      </w:r>
      <w:r>
        <w:t xml:space="preserve"> </w:t>
      </w:r>
      <w:r>
        <w:t xml:space="preserve">specialists, parents, and external agencies. In</w:t>
      </w:r>
      <w:r>
        <w:t xml:space="preserve"> </w:t>
      </w:r>
      <w:r>
        <w:rPr>
          <w:iCs/>
          <w:i/>
        </w:rPr>
        <w:t xml:space="preserve">Netherlands Amsterdam</w:t>
      </w:r>
      <w:r>
        <w:t xml:space="preserve">, the goal is to tailor the educational environment to the child’s needs rather than forcing the child to adapt rigidly to a one-size-fits-all curriculum. This philosophy places immense responsibility on educators, requiring them to be adaptable, empathetic, and highly skilled in differentiated instruction.</w:t>
      </w:r>
    </w:p>
    <w:bookmarkEnd w:id="20"/>
    <w:bookmarkStart w:id="21" w:name="X1d8bdb2975a9e84d5afd5dab479b1083375d063"/>
    <w:p>
      <w:pPr>
        <w:pStyle w:val="Heading2"/>
      </w:pPr>
      <w:r>
        <w:t xml:space="preserve">Defining the Role of a Special Education Teacher</w:t>
      </w:r>
    </w:p>
    <w:p>
      <w:pPr>
        <w:pStyle w:val="FirstParagraph"/>
      </w:pPr>
      <w:r>
        <w:t xml:space="preserve">A</w:t>
      </w:r>
      <w:r>
        <w:t xml:space="preserve"> </w:t>
      </w:r>
      <w:r>
        <w:rPr>
          <w:bCs/>
          <w:b/>
        </w:rPr>
        <w:t xml:space="preserve">Special Education Teacher</w:t>
      </w:r>
      <w:r>
        <w:t xml:space="preserve"> </w:t>
      </w:r>
      <w:r>
        <w:t xml:space="preserve">in this context serves multiple functions that extend far beyond traditional teaching. They are advocates for their students, collaborators with other professionals, and designers of individualized learning pathways. In</w:t>
      </w:r>
      <w:r>
        <w:t xml:space="preserve"> </w:t>
      </w:r>
      <w:r>
        <w:rPr>
          <w:iCs/>
          <w:i/>
        </w:rPr>
        <w:t xml:space="preserve">Netherlands Amsterdam</w:t>
      </w:r>
      <w:r>
        <w:t xml:space="preserve">, the role often begins with assessment and diagnosis support. While medical diagnoses are outside their scope, a</w:t>
      </w:r>
      <w:r>
        <w:t xml:space="preserve"> </w:t>
      </w:r>
      <w:r>
        <w:rPr>
          <w:bCs/>
          <w:b/>
        </w:rPr>
        <w:t xml:space="preserve">Special Education Teacher</w:t>
      </w:r>
      <w:r>
        <w:t xml:space="preserve"> </w:t>
      </w:r>
      <w:r>
        <w:t xml:space="preserve">is trained to identify specific learning barriers—whether they stem from cognitive impairments, emotional disturbances, or physical disabilities.</w:t>
      </w:r>
    </w:p>
    <w:p>
      <w:pPr>
        <w:pStyle w:val="BodyText"/>
      </w:pPr>
      <w:r>
        <w:t xml:space="preserve">One of the primary responsibilities of a</w:t>
      </w:r>
      <w:r>
        <w:t xml:space="preserve"> </w:t>
      </w:r>
      <w:r>
        <w:rPr>
          <w:bCs/>
          <w:b/>
        </w:rPr>
        <w:t xml:space="preserve">Special Education Teacher</w:t>
      </w:r>
      <w:r>
        <w:t xml:space="preserve"> </w:t>
      </w:r>
      <w:r>
        <w:t xml:space="preserve">in</w:t>
      </w:r>
      <w:r>
        <w:t xml:space="preserve"> </w:t>
      </w:r>
      <w:r>
        <w:rPr>
          <w:iCs/>
          <w:i/>
        </w:rPr>
        <w:t xml:space="preserve">Netherlands Amsterdam</w:t>
      </w:r>
      <w:r>
        <w:t xml:space="preserve">, is developing Individualized Education Plans (IEPs), known locally as *Individuele Leer- en Ontwikkelplannen* (ILOP). These documents are crucial for tracking progress and ensuring that educational goals are met. The</w:t>
      </w:r>
      <w:r>
        <w:t xml:space="preserve"> </w:t>
      </w:r>
      <w:r>
        <w:rPr>
          <w:bCs/>
          <w:b/>
        </w:rPr>
        <w:t xml:space="preserve">Special Education Teacher</w:t>
      </w:r>
      <w:r>
        <w:t xml:space="preserve"> </w:t>
      </w:r>
      <w:r>
        <w:t xml:space="preserve">works closely with regular classroom teachers to modify curriculum content, adjust assessment methods, and create accessible learning materials. This collaborative approach ensures that the child receives consistent support across different settings.</w:t>
      </w:r>
    </w:p>
    <w:bookmarkEnd w:id="21"/>
    <w:bookmarkStart w:id="22" w:name="X488815111dc7b04681c4636e874f1370c1adf1a"/>
    <w:p>
      <w:pPr>
        <w:pStyle w:val="Heading2"/>
      </w:pPr>
      <w:r>
        <w:t xml:space="preserve">The Importance of Collaboration in Netherlands Amsterdam</w:t>
      </w:r>
    </w:p>
    <w:p>
      <w:pPr>
        <w:pStyle w:val="FirstParagraph"/>
      </w:pPr>
      <w:r>
        <w:t xml:space="preserve">Innovation in special education relies heavily on teamwork. In</w:t>
      </w:r>
      <w:r>
        <w:t xml:space="preserve"> </w:t>
      </w:r>
      <w:r>
        <w:rPr>
          <w:iCs/>
          <w:i/>
        </w:rPr>
        <w:t xml:space="preserve">Netherlands Amsterdam</w:t>
      </w:r>
      <w:r>
        <w:t xml:space="preserve">,</w:t>
      </w:r>
      <w:r>
        <w:t xml:space="preserve"> </w:t>
      </w:r>
      <w:r>
        <w:rPr>
          <w:bCs/>
          <w:b/>
        </w:rPr>
        <w:t xml:space="preserve">Special Education Teacher</w:t>
      </w:r>
      <w:r>
        <w:t xml:space="preserve">s do not work in isolation. They are integral parts of multidisciplinary teams that may include school psychologists, speech therapists, occupational therapists, and social workers. This holistic approach is essential for addressing the complex needs of students who may require support beyond academic instruction.</w:t>
      </w:r>
    </w:p>
    <w:p>
      <w:pPr>
        <w:pStyle w:val="BodyText"/>
      </w:pPr>
      <w:r>
        <w:t xml:space="preserve">The</w:t>
      </w:r>
      <w:r>
        <w:t xml:space="preserve"> </w:t>
      </w:r>
      <w:r>
        <w:rPr>
          <w:bCs/>
          <w:b/>
        </w:rPr>
        <w:t xml:space="preserve">Special Education Teacher</w:t>
      </w:r>
      <w:r>
        <w:t xml:space="preserve"> </w:t>
      </w:r>
      <w:r>
        <w:t xml:space="preserve">often acts as a bridge between these various professionals and the family unit. Communication with parents is vital in</w:t>
      </w:r>
      <w:r>
        <w:t xml:space="preserve"> </w:t>
      </w:r>
      <w:r>
        <w:rPr>
          <w:iCs/>
          <w:i/>
        </w:rPr>
        <w:t xml:space="preserve">Netherlands Amsterdam</w:t>
      </w:r>
      <w:r>
        <w:t xml:space="preserve">, where parental involvement in education is highly encouraged. A skilled</w:t>
      </w:r>
      <w:r>
        <w:t xml:space="preserve"> </w:t>
      </w:r>
      <w:r>
        <w:rPr>
          <w:bCs/>
          <w:b/>
        </w:rPr>
        <w:t xml:space="preserve">Special Education Teacher</w:t>
      </w:r>
      <w:r>
        <w:t xml:space="preserve"> </w:t>
      </w:r>
      <w:r>
        <w:t xml:space="preserve">must be able to communicate effectively with families, providing them with strategies to support their child’s learning at home and ensuring that they understand the educational plan being implemented.</w:t>
      </w:r>
    </w:p>
    <w:bookmarkEnd w:id="22"/>
    <w:bookmarkStart w:id="23" w:name="Xa4b82cc47be3d3201d2d7e87b5d962469bfd7a7"/>
    <w:p>
      <w:pPr>
        <w:pStyle w:val="Heading2"/>
      </w:pPr>
      <w:r>
        <w:t xml:space="preserve">Cultural Sensitivity and Diversity in Amsterdam</w:t>
      </w:r>
    </w:p>
    <w:p>
      <w:pPr>
        <w:pStyle w:val="FirstParagraph"/>
      </w:pPr>
      <w:r>
        <w:rPr>
          <w:iCs/>
          <w:i/>
        </w:rPr>
        <w:t xml:space="preserve">Netherlands Amsterdam</w:t>
      </w:r>
      <w:r>
        <w:t xml:space="preserve">Special Education Teacher, this diversity adds another layer of complexity to their work. They must be culturally sensitive and aware of how cultural factors may influence a child’s behavior and learning style.</w:t>
      </w:r>
    </w:p>
    <w:p>
      <w:pPr>
        <w:pStyle w:val="BodyText"/>
      </w:pPr>
      <w:r>
        <w:t xml:space="preserve">Language barriers can be particularly challenging in special education settings. A</w:t>
      </w:r>
      <w:r>
        <w:t xml:space="preserve"> </w:t>
      </w:r>
      <w:r>
        <w:rPr>
          <w:bCs/>
          <w:b/>
        </w:rPr>
        <w:t xml:space="preserve">Special Education Teacher</w:t>
      </w:r>
      <w:r>
        <w:t xml:space="preserve"> </w:t>
      </w:r>
      <w:r>
        <w:t xml:space="preserve">in</w:t>
      </w:r>
      <w:r>
        <w:t xml:space="preserve"> </w:t>
      </w:r>
      <w:r>
        <w:rPr>
          <w:iCs/>
          <w:i/>
        </w:rPr>
        <w:t xml:space="preserve">Netherlands Amsterdam</w:t>
      </w:r>
      <w:r>
        <w:t xml:space="preserve">, must often collaborate with language experts to support non-native Dutch speakers who also have special needs. This requires a deep understanding of both the educational requirements and the linguistic nuances that affect comprehension and expression.</w:t>
      </w:r>
    </w:p>
    <w:bookmarkEnd w:id="23"/>
    <w:bookmarkStart w:id="24" w:name="Xc3fc1d4c37de8075d6d20fc7668af44ce580d4c"/>
    <w:p>
      <w:pPr>
        <w:pStyle w:val="Heading2"/>
      </w:pPr>
      <w:r>
        <w:t xml:space="preserve">Promoting Independence and Social Inclusion</w:t>
      </w:r>
    </w:p>
    <w:p>
      <w:pPr>
        <w:pStyle w:val="FirstParagraph"/>
      </w:pPr>
      <w:r>
        <w:t xml:space="preserve">Beyond academics, the role of a</w:t>
      </w:r>
      <w:r>
        <w:t xml:space="preserve"> </w:t>
      </w:r>
      <w:r>
        <w:rPr>
          <w:bCs/>
          <w:b/>
        </w:rPr>
        <w:t xml:space="preserve">Special Education Teacher</w:t>
      </w:r>
      <w:r>
        <w:t xml:space="preserve">, in</w:t>
      </w:r>
      <w:r>
        <w:t xml:space="preserve"> </w:t>
      </w:r>
      <w:r>
        <w:rPr>
          <w:iCs/>
          <w:i/>
        </w:rPr>
        <w:t xml:space="preserve">Netherlands Amsterdam</w:t>
      </w:r>
      <w:r>
        <w:t xml:space="preserve">, is heavily focused on social inclusion. The ultimate goal of special education is to empower individuals to lead independent lives. Therefore, teaching social skills, self-advocacy, and life skills is just as important as teaching literacy or numeracy.</w:t>
      </w:r>
    </w:p>
    <w:p>
      <w:pPr>
        <w:pStyle w:val="BodyText"/>
      </w:pPr>
      <w:r>
        <w:t xml:space="preserve">In practice, a</w:t>
      </w:r>
      <w:r>
        <w:t xml:space="preserve"> </w:t>
      </w:r>
      <w:r>
        <w:rPr>
          <w:bCs/>
          <w:b/>
        </w:rPr>
        <w:t xml:space="preserve">Special Education Teacher</w:t>
      </w:r>
      <w:r>
        <w:t xml:space="preserve">, might organize group activities that promote interaction between students with disabilities and their peers without disabilities. They might also work on practical life skills such as managing personal hygiene, organizing school materials, or using public transportation. These skills are crucial for preparing students for adulthood in a modern society like</w:t>
      </w:r>
      <w:r>
        <w:t xml:space="preserve"> </w:t>
      </w:r>
      <w:r>
        <w:rPr>
          <w:iCs/>
          <w:i/>
        </w:rPr>
        <w:t xml:space="preserve">Netherlands Amsterdam</w:t>
      </w:r>
      <w:r>
        <w:t xml:space="preserve">, which values autonomy and community participation.</w:t>
      </w:r>
    </w:p>
    <w:bookmarkEnd w:id="24"/>
    <w:bookmarkStart w:id="25" w:name="challenges-and-future-directions"/>
    <w:p>
      <w:pPr>
        <w:pStyle w:val="Heading2"/>
      </w:pPr>
      <w:r>
        <w:t xml:space="preserve">Challenges and Future Directions</w:t>
      </w:r>
    </w:p>
    <w:p>
      <w:pPr>
        <w:pStyle w:val="FirstParagraph"/>
      </w:pPr>
      <w:r>
        <w:t xml:space="preserve">Despite the progressive policies of</w:t>
      </w:r>
      <w:r>
        <w:t xml:space="preserve"> </w:t>
      </w:r>
      <w:r>
        <w:rPr>
          <w:iCs/>
          <w:i/>
        </w:rPr>
        <w:t xml:space="preserve">Netherlands Amsterdam</w:t>
      </w:r>
      <w:r>
        <w:t xml:space="preserve">, challenges remain. There is often a shortage of qualified staff, and the administrative burden on educators can be significant. Furthermore, funding for special education resources can fluctuate, affecting the ability to provide optimal support.</w:t>
      </w:r>
    </w:p>
    <w:p>
      <w:pPr>
        <w:pStyle w:val="BodyText"/>
      </w:pPr>
      <w:r>
        <w:t xml:space="preserve">The role of a</w:t>
      </w:r>
      <w:r>
        <w:t xml:space="preserve"> </w:t>
      </w:r>
      <w:r>
        <w:rPr>
          <w:bCs/>
          <w:b/>
        </w:rPr>
        <w:t xml:space="preserve">Special Education Teacher</w:t>
      </w:r>
      <w:r>
        <w:t xml:space="preserve">, in</w:t>
      </w:r>
      <w:r>
        <w:t xml:space="preserve"> </w:t>
      </w:r>
      <w:r>
        <w:rPr>
          <w:iCs/>
          <w:i/>
        </w:rPr>
        <w:t xml:space="preserve">Netherlands Amsterdam</w:t>
      </w:r>
      <w:r>
        <w:t xml:space="preserve">, is evolving with advancements in technology. Digital tools offer new possibilities for personalized learning and communication. However, integrating these technologies requires ongoing professional development and investment. The future of special education in this city will likely involve a greater emphasis on digital literacy among students with disabilities and the use of data-driven insights to refine teaching strategies.</w:t>
      </w:r>
    </w:p>
    <w:bookmarkEnd w:id="25"/>
    <w:bookmarkStart w:id="26" w:name="conclusion"/>
    <w:p>
      <w:pPr>
        <w:pStyle w:val="Heading2"/>
      </w:pPr>
      <w:r>
        <w:t xml:space="preserve">Conclusion</w:t>
      </w:r>
    </w:p>
    <w:p>
      <w:pPr>
        <w:pStyle w:val="FirstParagraph"/>
      </w:pPr>
      <w:r>
        <w:t xml:space="preserve">In conclusion, the role of a</w:t>
      </w:r>
      <w:r>
        <w:t xml:space="preserve"> </w:t>
      </w:r>
      <w:r>
        <w:rPr>
          <w:bCs/>
          <w:b/>
        </w:rPr>
        <w:t xml:space="preserve">Special Education Teacher</w:t>
      </w:r>
      <w:r>
        <w:t xml:space="preserve">, in</w:t>
      </w:r>
      <w:r>
        <w:t xml:space="preserve"> </w:t>
      </w:r>
      <w:r>
        <w:rPr>
          <w:iCs/>
          <w:i/>
        </w:rPr>
        <w:t xml:space="preserve">Netherlands Amsterdam</w:t>
      </w:r>
      <w:r>
        <w:t xml:space="preserve">, is multifaceted and demanding. It requires a blend of pedagogical expertise, emotional intelligence, and collaborative skills. The educational landscape in</w:t>
      </w:r>
      <w:r>
        <w:t xml:space="preserve"> </w:t>
      </w:r>
      <w:r>
        <w:rPr>
          <w:iCs/>
          <w:i/>
        </w:rPr>
        <w:t xml:space="preserve">Netherlands Amsterdam</w:t>
      </w:r>
      <w:r>
        <w:t xml:space="preserve">, provides a supportive framework for inclusivity, but the success of this model depends heavily on the dedication and competence of its educators.</w:t>
      </w:r>
    </w:p>
    <w:p>
      <w:pPr>
        <w:pStyle w:val="BodyText"/>
      </w:pPr>
      <w:r>
        <w:t xml:space="preserve">As we reflect on this essay document about Special Education Teacher roles in Netherlands Amsterdam, it becomes clear that these professionals are not just instructors but vital catalysts for social change. They work tirelessly to ensure that every child, regardless of their abilities, has the opportunity to thrive within the vibrant and diverse community of</w:t>
      </w:r>
      <w:r>
        <w:t xml:space="preserve"> </w:t>
      </w:r>
      <w:r>
        <w:rPr>
          <w:iCs/>
          <w:i/>
        </w:rPr>
        <w:t xml:space="preserve">Netherlands Amsterdam</w:t>
      </w:r>
      <w:r>
        <w:t xml:space="preserve">. Their contribution is essential not only to individual student success but also to the broader societal goal of creating an equitable and inclusive world.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Ethical and Practical Considerations of Special Education Teacher Roles in the Netherlands Amsterdam Context</dc:title>
  <dc:creator/>
  <dc:language>en</dc:language>
  <cp:keywords/>
  <dcterms:created xsi:type="dcterms:W3CDTF">2026-07-29T07:03:13Z</dcterms:created>
  <dcterms:modified xsi:type="dcterms:W3CDTF">2026-07-29T07:03:13Z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