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Barcelona</w:t>
      </w:r>
    </w:p>
    <w:bookmarkStart w:id="26" w:name="X13fa69b6849968d4ddd907f246ea5d5ba9afa7e"/>
    <w:p>
      <w:pPr>
        <w:pStyle w:val="Heading1"/>
      </w:pPr>
      <w:r>
        <w:t xml:space="preserve">The Role of the Special Education Teacher in Spain Barcelona</w:t>
      </w:r>
    </w:p>
    <w:p>
      <w:pPr>
        <w:pStyle w:val="FirstParagraph"/>
      </w:pPr>
      <w:r>
        <w:t xml:space="preserve">In the vibrant and culturally rich landscape of modern education, few roles are as critical, challenging, and rewarding as that of a</w:t>
      </w:r>
      <w:r>
        <w:t xml:space="preserve"> </w:t>
      </w:r>
      <w:r>
        <w:t xml:space="preserve">Special Education Teacher</w:t>
      </w:r>
      <w:r>
        <w:t xml:space="preserve">. This profession requires a unique blend of pedagogical expertise, psychological insight, cultural sensitivity, and profound empathy. Nowhere is this complexity more pronounced than in the bustling metropolis of</w:t>
      </w:r>
      <w:r>
        <w:t xml:space="preserve"> </w:t>
      </w:r>
      <w:r>
        <w:t xml:space="preserve">Spain Barcelona</w:t>
      </w:r>
      <w:r>
        <w:t xml:space="preserve">, a city known not only for its artistic heritage but also for its progressive approach to social inclusion and educational equity. The intersection of these elements creates a distinct professional environment where</w:t>
      </w:r>
      <w:r>
        <w:t xml:space="preserve"> </w:t>
      </w:r>
      <w:r>
        <w:t xml:space="preserve">Special Education Teacher</w:t>
      </w:r>
      <w:r>
        <w:t xml:space="preserve"> </w:t>
      </w:r>
      <w:r>
        <w:t xml:space="preserve">professionals must navigate complex legal frameworks, diverse student populations, and dynamic school communities within the specific context of</w:t>
      </w:r>
      <w:r>
        <w:t xml:space="preserve"> </w:t>
      </w:r>
      <w:r>
        <w:t xml:space="preserve">Spain Barcelona</w:t>
      </w:r>
      <w:r>
        <w:t xml:space="preserve">.</w:t>
      </w:r>
    </w:p>
    <w:bookmarkStart w:id="20" w:name="the-educational-framework-in-spain"/>
    <w:p>
      <w:pPr>
        <w:pStyle w:val="Heading2"/>
      </w:pPr>
      <w:r>
        <w:t xml:space="preserve">The Educational Framework in Spain</w:t>
      </w:r>
    </w:p>
    <w:p>
      <w:pPr>
        <w:pStyle w:val="FirstParagraph"/>
      </w:pPr>
      <w:r>
        <w:t xml:space="preserve">To understand the role of a special educator in this region, one must first appreciate the broader educational structure of Spain. The Spanish education system is governed by national laws such as LOMLOE (Ley Orgánica de Modificación de la LOE), which emphasizes inclusive education. This legislation mandates that schools must adapt to students rather than forcing students to adapt to rigid curricula. In</w:t>
      </w:r>
      <w:r>
        <w:t xml:space="preserve"> </w:t>
      </w:r>
      <w:r>
        <w:t xml:space="preserve">Spain Barcelona</w:t>
      </w:r>
      <w:r>
        <w:t xml:space="preserve">, this national mandate is often reinforced by local policies from the Generalitat de Catalunya and the Barcelona City Council, which advocate for high standards of integration and accessibility.</w:t>
      </w:r>
    </w:p>
    <w:p>
      <w:pPr>
        <w:pStyle w:val="BodyText"/>
      </w:pPr>
      <w:r>
        <w:t xml:space="preserve">The legal framework places the responsibility on mainstream schools to provide necessary support resources, but it also necessitates specialized intervention when mainstream adaptations are insufficient. This is where the</w:t>
      </w:r>
      <w:r>
        <w:t xml:space="preserve"> </w:t>
      </w:r>
      <w:r>
        <w:t xml:space="preserve">Special Education Teacher</w:t>
      </w:r>
      <w:r>
        <w:t xml:space="preserve"> </w:t>
      </w:r>
      <w:r>
        <w:t xml:space="preserve">steps in. They act as both a direct service provider for students with significant needs and a consultant to general education teachers, helping them differentiate instruction and create inclusive classrooms.</w:t>
      </w:r>
    </w:p>
    <w:bookmarkEnd w:id="20"/>
    <w:bookmarkStart w:id="21" w:name="the-unique-context-of-spain-barcelona"/>
    <w:p>
      <w:pPr>
        <w:pStyle w:val="Heading2"/>
      </w:pPr>
      <w:r>
        <w:t xml:space="preserve">The Unique Context of Spain Barcelona</w:t>
      </w:r>
    </w:p>
    <w:p>
      <w:pPr>
        <w:pStyle w:val="FirstParagraph"/>
      </w:pPr>
      <w:r>
        <w:t xml:space="preserve">Spain Barcelona</w:t>
      </w:r>
      <w:r>
        <w:t xml:space="preserve"> </w:t>
      </w:r>
      <w:r>
        <w:t xml:space="preserve">is one of the most multicultural cities in Europe. The demographic fabric is woven with threads from Latin America, North Africa, Eastern Europe, and within Catalonia itself. For a</w:t>
      </w:r>
      <w:r>
        <w:t xml:space="preserve"> </w:t>
      </w:r>
      <w:r>
        <w:t xml:space="preserve">Special Education Teacher</w:t>
      </w:r>
      <w:r>
        <w:t xml:space="preserve">, this diversity presents both opportunities and challenges. Students may arrive with varying levels of proficiency in Catalan and Spanish (Castilian), the two official languages of instruction in the region. Language barriers can often mask or exacerbate learning disabilities, making accurate diagnosis and intervention a delicate process.</w:t>
      </w:r>
    </w:p>
    <w:p>
      <w:pPr>
        <w:pStyle w:val="BodyText"/>
      </w:pPr>
      <w:r>
        <w:t xml:space="preserve">A</w:t>
      </w:r>
      <w:r>
        <w:t xml:space="preserve"> </w:t>
      </w:r>
      <w:r>
        <w:t xml:space="preserve">Special Education Teacher</w:t>
      </w:r>
      <w:r>
        <w:t xml:space="preserve"> </w:t>
      </w:r>
      <w:r>
        <w:t xml:space="preserve">working in</w:t>
      </w:r>
      <w:r>
        <w:t xml:space="preserve"> </w:t>
      </w:r>
      <w:r>
        <w:t xml:space="preserve">Spain Barcelona</w:t>
      </w:r>
      <w:r>
        <w:t xml:space="preserve"> </w:t>
      </w:r>
      <w:r>
        <w:t xml:space="preserve">must be proficient not only in pedagogical strategies but also in cross-cultural communication. They serve as a bridge between the school system and immigrant families who may be unfamiliar with the Spanish educational bureaucracy. This cultural brokerage is an implicit yet vital part of the job description, ensuring that parents are active participants in their children’s Individualized Educational Program (IEP), known locally as "Programa de Intervención Individualizada" (PII).</w:t>
      </w:r>
    </w:p>
    <w:bookmarkEnd w:id="21"/>
    <w:bookmarkStart w:id="22" w:name="pedagogical-strategies-and-intervention"/>
    <w:p>
      <w:pPr>
        <w:pStyle w:val="Heading2"/>
      </w:pPr>
      <w:r>
        <w:t xml:space="preserve">Pedagogical Strategies and Intervention</w:t>
      </w:r>
    </w:p>
    <w:p>
      <w:pPr>
        <w:pStyle w:val="FirstParagraph"/>
      </w:pPr>
      <w:r>
        <w:t xml:space="preserve">The daily work of a</w:t>
      </w:r>
      <w:r>
        <w:t xml:space="preserve"> </w:t>
      </w:r>
      <w:r>
        <w:t xml:space="preserve">Special Education Teacher</w:t>
      </w:r>
      <w:r>
        <w:t xml:space="preserve"> </w:t>
      </w:r>
      <w:r>
        <w:t xml:space="preserve">in this region is characterized by high levels of adaptability. The curriculum in Spain allows for significant flexibility, particularly under the inclusive model promoted by current reforms. A teacher might spend the morning working one-on-one with a non-verbal student using augmentative and alternative communication (AAC) devices, and the afternoon collaborating with a history teacher to modify reading materials for students with dyslexia.</w:t>
      </w:r>
    </w:p>
    <w:p>
      <w:pPr>
        <w:pStyle w:val="BodyText"/>
      </w:pPr>
      <w:r>
        <w:t xml:space="preserve">In</w:t>
      </w:r>
      <w:r>
        <w:t xml:space="preserve"> </w:t>
      </w:r>
      <w:r>
        <w:t xml:space="preserve">Spain Barcelona</w:t>
      </w:r>
      <w:r>
        <w:t xml:space="preserve">, there is a strong emphasis on sensory integration and outdoor learning. Many schools in the city have embraced these methodologies, recognizing that children with autism spectrum disorder (ASD) or attention deficit hyperactivity disorder (ADHD) often thrive in structured yet naturalistic environments. A skilled</w:t>
      </w:r>
      <w:r>
        <w:t xml:space="preserve"> </w:t>
      </w:r>
      <w:r>
        <w:t xml:space="preserve">Special Education Teacher</w:t>
      </w:r>
      <w:r>
        <w:t xml:space="preserve"> </w:t>
      </w:r>
      <w:r>
        <w:t xml:space="preserve">leverages these local resources, organizing field trips to Barcelona’s parks and museums as therapeutic educational experiences. This approach aligns with the city's ethos of public space as a classroom, promoting social inclusion in real-world settings.</w:t>
      </w:r>
    </w:p>
    <w:bookmarkEnd w:id="22"/>
    <w:bookmarkStart w:id="23" w:name="collaboration-and-teamwork"/>
    <w:p>
      <w:pPr>
        <w:pStyle w:val="Heading2"/>
      </w:pPr>
      <w:r>
        <w:t xml:space="preserve">Collaboration and Teamwork</w:t>
      </w:r>
    </w:p>
    <w:p>
      <w:pPr>
        <w:pStyle w:val="FirstParagraph"/>
      </w:pPr>
      <w:r>
        <w:t xml:space="preserve">No special educator works in isolation. In the context of</w:t>
      </w:r>
      <w:r>
        <w:t xml:space="preserve"> </w:t>
      </w:r>
      <w:r>
        <w:t xml:space="preserve">Spain Barcelona</w:t>
      </w:r>
      <w:r>
        <w:t xml:space="preserve">, collaboration is multidimensional. The professional must work alongside speech therapists, occupational therapists, school psychologists, and social workers who are often part of local health zones (Zones d'Atenció Primària). This interprofessional network ensures that a student’s needs are addressed holistically—cognitively, physically, emotionally, and socially.</w:t>
      </w:r>
    </w:p>
    <w:p>
      <w:pPr>
        <w:pStyle w:val="BodyText"/>
      </w:pPr>
      <w:r>
        <w:t xml:space="preserve">Furthermore, the</w:t>
      </w:r>
      <w:r>
        <w:t xml:space="preserve"> </w:t>
      </w:r>
      <w:r>
        <w:t xml:space="preserve">Special Education Teacher</w:t>
      </w:r>
      <w:r>
        <w:t xml:space="preserve"> </w:t>
      </w:r>
      <w:r>
        <w:t xml:space="preserve">plays a pivotal role in training and supporting mainstream classroom teachers. Through co-teaching models or resource room support, they model strategies such as Universal Design for Learning (UDL). This professional development is crucial in shifting the school culture from one of segregation to one of genuine inclusion. In</w:t>
      </w:r>
      <w:r>
        <w:t xml:space="preserve"> </w:t>
      </w:r>
      <w:r>
        <w:t xml:space="preserve">Spain Barcelona</w:t>
      </w:r>
      <w:r>
        <w:t xml:space="preserve">, where class sizes can be large, this support system is the backbone that prevents teacher burnout and ensures that no child is left behind due to a lack of specialized knowledge.</w:t>
      </w:r>
    </w:p>
    <w:bookmarkEnd w:id="23"/>
    <w:bookmarkStart w:id="24" w:name="challenges-and-future-outlook"/>
    <w:p>
      <w:pPr>
        <w:pStyle w:val="Heading2"/>
      </w:pPr>
      <w:r>
        <w:t xml:space="preserve">Challenges and Future Outlook</w:t>
      </w:r>
    </w:p>
    <w:p>
      <w:pPr>
        <w:pStyle w:val="FirstParagraph"/>
      </w:pPr>
      <w:r>
        <w:t xml:space="preserve">Despite the progressive framework, challenges remain. Bureaucratic hurdles in obtaining official recognition of disabilities can delay access to resources. Additionally, the shortage of specialized personnel in certain districts within</w:t>
      </w:r>
      <w:r>
        <w:t xml:space="preserve"> </w:t>
      </w:r>
      <w:r>
        <w:t xml:space="preserve">Spain Barcelona</w:t>
      </w:r>
      <w:r>
        <w:t xml:space="preserve"> </w:t>
      </w:r>
      <w:r>
        <w:t xml:space="preserve">puts pressure on existing staff. The emotional toll on a</w:t>
      </w:r>
      <w:r>
        <w:t xml:space="preserve"> </w:t>
      </w:r>
      <w:r>
        <w:t xml:space="preserve">Special Education Teacher</w:t>
      </w:r>
      <w:r>
        <w:t xml:space="preserve"> </w:t>
      </w:r>
      <w:r>
        <w:t xml:space="preserve">can be significant, requiring robust self-care practices and institutional support.</w:t>
      </w:r>
    </w:p>
    <w:p>
      <w:pPr>
        <w:pStyle w:val="BodyText"/>
      </w:pPr>
      <w:r>
        <w:t xml:space="preserve">However, the outlook is promising. There is a growing movement towards neurodiversity-affirming practices across Catalonia. Universities in Barcelona are increasingly focusing their teacher training programs on inclusive pedagogy, producing a new generation of educators who view disability not as a deficit but as part of human diversity. The role of the</w:t>
      </w:r>
      <w:r>
        <w:t xml:space="preserve"> </w:t>
      </w:r>
      <w:r>
        <w:t xml:space="preserve">Special Education Teacher</w:t>
      </w:r>
      <w:r>
        <w:t xml:space="preserve"> </w:t>
      </w:r>
      <w:r>
        <w:t xml:space="preserve">is evolving from that of an isolated expert to a leader in school-wide inclusion initiatives.</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Special Education Teacher</w:t>
      </w:r>
      <w:r>
        <w:t xml:space="preserve"> </w:t>
      </w:r>
      <w:r>
        <w:t xml:space="preserve">in</w:t>
      </w:r>
      <w:r>
        <w:t xml:space="preserve"> </w:t>
      </w:r>
      <w:r>
        <w:t xml:space="preserve">Spain Barcelona</w:t>
      </w:r>
      <w:r>
        <w:t xml:space="preserve"> </w:t>
      </w:r>
      <w:r>
        <w:t xml:space="preserve">is a profession defined by its complexity and its impact. It requires navigating the legal mandates of Spain, embracing the multicultural dynamism of Barcelona, and employing innovative pedagogical strategies to unlock the potential of every student. These educators are not just instructors; they are advocates, cultural mediators, and architects of inclusive communities. As</w:t>
      </w:r>
      <w:r>
        <w:t xml:space="preserve"> </w:t>
      </w:r>
      <w:r>
        <w:t xml:space="preserve">Spain Barcelona</w:t>
      </w:r>
      <w:r>
        <w:t xml:space="preserve"> </w:t>
      </w:r>
      <w:r>
        <w:t xml:space="preserve">continues to refine its approach to education, the contribution of specialized teachers will remain indispensable in building a society that values equity, diversity, and human dignity above all else.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Spain Barcelona</dc:title>
  <dc:creator/>
  <dc:language>en</dc:language>
  <cp:keywords/>
  <dcterms:created xsi:type="dcterms:W3CDTF">2026-07-30T06:44:17Z</dcterms:created>
  <dcterms:modified xsi:type="dcterms:W3CDTF">2026-07-30T06:44:17Z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