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Thailand,</w:t>
      </w:r>
      <w:r>
        <w:t xml:space="preserve"> </w:t>
      </w:r>
      <w:r>
        <w:t xml:space="preserve">Bangkok</w:t>
      </w:r>
    </w:p>
    <w:bookmarkStart w:id="25" w:name="Xf9a1a261e5725e59e1f072f80b21f708dd69202"/>
    <w:p>
      <w:pPr>
        <w:pStyle w:val="Heading1"/>
      </w:pPr>
      <w:r>
        <w:t xml:space="preserve">The Role and Impact of a Special Education Teacher in Thailand, Bangkok</w:t>
      </w:r>
    </w:p>
    <w:p>
      <w:pPr>
        <w:pStyle w:val="FirstParagraph"/>
      </w:pPr>
      <w:r>
        <w:t xml:space="preserve">In the rapidly evolving educational landscape of Southeast Asia, the province of Bangkok stands as a beacon of modernization, economic growth, and cultural diversity. However amidst this bustling metropolis lies a critical and often underappreciated pillar of social equity: the Special Education Teacher. As Thailand transitions from a developing nation to a more inclusive society, the demand for specialized educators who can cater to students with diverse learning needs has never been higher. This essay explores the multifaceted role of the Special Education Teacher within Bangkok’s unique context, examining their professional responsibilities, the cultural challenges they face, and their vital contribution to fostering an inclusive society in Thailand.</w:t>
      </w:r>
    </w:p>
    <w:bookmarkStart w:id="20" w:name="X2341b0d972055e23cd9bfd74fefd1b36b468975"/>
    <w:p>
      <w:pPr>
        <w:pStyle w:val="Heading2"/>
      </w:pPr>
      <w:r>
        <w:t xml:space="preserve">The Evolving Landscape of Special Education in Thailand</w:t>
      </w:r>
    </w:p>
    <w:p>
      <w:pPr>
        <w:pStyle w:val="FirstParagraph"/>
      </w:pPr>
      <w:r>
        <w:t xml:space="preserve">To understand the significance of a Special Education Teacher in Thailand Bangkok one must first appreciate the historical context. Traditionally, students with disabilities in many Asian cultures, including Thailand, were often marginalized or kept within the confines of their homes due to social stigma and lack of resources. However recent decades have seen a paradigm shift driven by international human rights standards and domestic policy reforms such as the Thai Education Act B.E. 2542 (1999) which mandates inclusive education. Despite these legal frameworks, implementation has been uneven, creating a gap that Special Education Teachers are uniquely positioned to bridge.</w:t>
      </w:r>
    </w:p>
    <w:p>
      <w:pPr>
        <w:pStyle w:val="BodyText"/>
      </w:pPr>
      <w:r>
        <w:t xml:space="preserve">Bangkok as the capital city presents both opportunities and hurdles. It houses some of the most prestigious universities in Thailand where pedagogical theories are taught and researched. Yet it also contains deep-seated societal inequalities. The Special Education Teacher here does not merely teach academic subjects; they act as advocates, therapists, cultural mediators, and often the first point of contact for families navigating a complex bureaucratic system regarding disability rights.</w:t>
      </w:r>
    </w:p>
    <w:bookmarkEnd w:id="20"/>
    <w:bookmarkStart w:id="21" w:name="Xb6f4db93c7b93bf7d3cdab29981db59b8c29a1b"/>
    <w:p>
      <w:pPr>
        <w:pStyle w:val="Heading2"/>
      </w:pPr>
      <w:r>
        <w:t xml:space="preserve">Professional Responsibilities Beyond the Classroom</w:t>
      </w:r>
    </w:p>
    <w:p>
      <w:pPr>
        <w:pStyle w:val="FirstParagraph"/>
      </w:pPr>
      <w:r>
        <w:t xml:space="preserve">The daily life of a Special Education Teacher in Thailand Bangkok is far more complex than traditional instruction. These professionals are required to develop Individualized Education Programs (IEPs) tailored to each student’s specific needs, whether those needs relate to autism spectrum disorder, cerebral palsy, intellectual disabilities, or hearing impairments. In a city like Bangkok where classroom sizes can be large and resources in public schools may be limited compared to international private schools the task requires immense creativity and resilience.</w:t>
      </w:r>
    </w:p>
    <w:p>
      <w:pPr>
        <w:pStyle w:val="BodyText"/>
      </w:pPr>
      <w:r>
        <w:t xml:space="preserve">Furthermore Special Education Teachers must possess a broad skill set that extends beyond pedagogy. They often serve as behavioral specialists, using positive reinforcement strategies to manage challenging behaviors. They collaborate closely with occupational therapists speech-language pathologists and psychologists who may be available in specialized clinics or integrated into larger hospital-school partnerships common in the capital’s medical hub areas. This interdisciplinary approach ensures holistic development for the child, addressing physical sensory and cognitive aspects simultaneously.</w:t>
      </w:r>
    </w:p>
    <w:p>
      <w:pPr>
        <w:pStyle w:val="BodyText"/>
      </w:pPr>
      <w:r>
        <w:t xml:space="preserve">Additionally there is a significant administrative component. In Thailand navigating government funding applications securing assistive technologies such as wheelchairs hearing aids or communication devices often falls partially on the teacher. They must document progress meticulously to justify resource allocation and ensure that students with disabilities receive the support they are legally entitled to.</w:t>
      </w:r>
    </w:p>
    <w:bookmarkEnd w:id="21"/>
    <w:bookmarkStart w:id="22" w:name="cultural-nuances-and-family-engagement"/>
    <w:p>
      <w:pPr>
        <w:pStyle w:val="Heading2"/>
      </w:pPr>
      <w:r>
        <w:t xml:space="preserve">Cultural Nuances and Family Engagement</w:t>
      </w:r>
    </w:p>
    <w:p>
      <w:pPr>
        <w:pStyle w:val="FirstParagraph"/>
      </w:pPr>
      <w:r>
        <w:t xml:space="preserve">A critical aspect of being a Special Education Teacher in Thailand Bangkok is navigating cultural dynamics. Thai culture places a high value on harmony family structure and respect for elders. For many parents, having a child with special needs can bring feelings of shame or loss of face within the community. Therefore the Special Education Teacher must also function as an empathetic counselor and educator to these families.</w:t>
      </w:r>
    </w:p>
    <w:p>
      <w:pPr>
        <w:pStyle w:val="BodyText"/>
      </w:pPr>
      <w:r>
        <w:t xml:space="preserve">Building trust is paramount. Teachers often spend significant time engaging with parents who may initially be reluctant to accept their child’s diagnosis or unsure how to support them at home. Through workshops open houses and consistent communication teachers help dismantle stigma and empower parents to become active participants in their child’s education. This family-centered approach is particularly effective in Bangkok where tight-knit community networks can either hinder or help the integration process depending on the level of awareness.</w:t>
      </w:r>
    </w:p>
    <w:p>
      <w:pPr>
        <w:pStyle w:val="BodyText"/>
      </w:pPr>
      <w:r>
        <w:t xml:space="preserve">Moreover language plays a role. While English proficiency varies among educators, many Special Education Teachers in Bangkok are trained in multilingual environments to support expatriate children or ethnic minority students who may have disabilities but also face language barriers. This requires cultural sensitivity and adaptability ensuring that instructional methods resonate with the diverse backgrounds present in the capital.</w:t>
      </w:r>
    </w:p>
    <w:bookmarkEnd w:id="22"/>
    <w:bookmarkStart w:id="23" w:name="challenges-and-future-prospects"/>
    <w:p>
      <w:pPr>
        <w:pStyle w:val="Heading2"/>
      </w:pPr>
      <w:r>
        <w:t xml:space="preserve">Challenges and Future Prospects</w:t>
      </w:r>
    </w:p>
    <w:p>
      <w:pPr>
        <w:pStyle w:val="FirstParagraph"/>
      </w:pPr>
      <w:r>
        <w:t xml:space="preserve">Despite progress significant challenges remain for Special Education Teachers in Thailand Bangkok. One major issue is professional isolation. In many mainstream schools there may be only one or two special education specialists, leading to burnout due to high caseloads and lack of peer support. Additionally while the Thai government has increased funding for inclusive education disparities between public and private institutions persist. International schools in Bangkok often have better resources specialized training lower student-teacher ratios yet access to these remains limited for low-income families.</w:t>
      </w:r>
    </w:p>
    <w:p>
      <w:pPr>
        <w:pStyle w:val="BodyText"/>
      </w:pPr>
      <w:r>
        <w:t xml:space="preserve">To address these issues there is a pressing need for enhanced teacher training programs focused specifically on inclusive practices at Thai universities. Collaboration between government agencies non-governmental organizations and private sector entities can also help distribute resources more equitably. Technology offers another promising avenue; with Bangkok being a tech-savvy city digital tools such as augmentative and alternative communication (AAC) apps online tutoring platforms and virtual reality simulations for social skills training can augment traditional teaching methods.</w:t>
      </w:r>
    </w:p>
    <w:bookmarkEnd w:id="23"/>
    <w:bookmarkStart w:id="24" w:name="conclusion"/>
    <w:p>
      <w:pPr>
        <w:pStyle w:val="Heading2"/>
      </w:pPr>
      <w:r>
        <w:t xml:space="preserve">Conclusion</w:t>
      </w:r>
    </w:p>
    <w:p>
      <w:pPr>
        <w:pStyle w:val="FirstParagraph"/>
      </w:pPr>
      <w:r>
        <w:t xml:space="preserve">In conclusion the Special Education Teacher in Thailand Bangkok plays an indispensable role in shaping a more equitable and compassionate society. They are not just educators but catalysts for change breaking down barriers of stigma and exclusion. Their work ensures that children with diverse abilities have the opportunity to thrive academically socially and emotionally within one of Asia’s most dynamic cities. As Thailand continues its journey toward full inclusive education the recognition support and professional development of these teachers must remain a national priority. By investing in Special Education Teachers we invest in the potential of every child ensuring that Bangkok remains not only an economic powerhouse but also a model for inclusive human dignity and community cohesion.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Special Education Teacher in Thailand, Bangkok</dc:title>
  <dc:creator/>
  <cp:keywords/>
  <dcterms:created xsi:type="dcterms:W3CDTF">2026-07-29T13:48:09Z</dcterms:created>
  <dcterms:modified xsi:type="dcterms:W3CDTF">2026-07-29T13:48:09Z</dcterms:modified>
</cp:coreProperties>
</file>

<file path=docProps/custom.xml><?xml version="1.0" encoding="utf-8"?>
<Properties xmlns="http://schemas.openxmlformats.org/officeDocument/2006/custom-properties" xmlns:vt="http://schemas.openxmlformats.org/officeDocument/2006/docPropsVTypes"/>
</file>