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Bangalore</w:t>
      </w:r>
    </w:p>
    <w:bookmarkStart w:id="26" w:name="X6c879e84119b61e5bddaef3dbe7701ee69ce540"/>
    <w:p>
      <w:pPr>
        <w:pStyle w:val="Heading1"/>
      </w:pPr>
      <w:r>
        <w:t xml:space="preserve">Bridging the Silence: The Critical Role of a Speech Therapist in India, Bangalore</w:t>
      </w:r>
    </w:p>
    <w:p>
      <w:pPr>
        <w:pStyle w:val="FirstParagraph"/>
      </w:pPr>
      <w:r>
        <w:t xml:space="preserve">In the rapidly evolving landscape of modern healthcare in</w:t>
      </w:r>
      <w:r>
        <w:t xml:space="preserve"> </w:t>
      </w:r>
      <w:r>
        <w:rPr>
          <w:bCs/>
          <w:b/>
        </w:rPr>
        <w:t xml:space="preserve">India</w:t>
      </w:r>
      <w:r>
        <w:t xml:space="preserve">, particularly within its bustling metropolitan hub of</w:t>
      </w:r>
      <w:r>
        <w:t xml:space="preserve"> </w:t>
      </w:r>
      <w:r>
        <w:rPr>
          <w:bCs/>
          <w:b/>
        </w:rPr>
        <w:t xml:space="preserve">Bangalore</w:t>
      </w:r>
      <w:r>
        <w:t xml:space="preserve">, there is a growing recognition of the profound impact that specialized therapeutic interventions have on quality of life. Among these vital services, the role of a</w:t>
      </w:r>
      <w:r>
        <w:t xml:space="preserve"> </w:t>
      </w:r>
      <w:hyperlink w:anchor="Xa39a3ee5e6b4b0d3255bfef95601890afd80709">
        <w:r>
          <w:rPr>
            <w:rStyle w:val="Hyperlink"/>
          </w:rPr>
          <w:t xml:space="preserve">Speech Therapist</w:t>
        </w:r>
      </w:hyperlink>
      <w:r>
        <w:t xml:space="preserve"> </w:t>
      </w:r>
      <w:r>
        <w:t xml:space="preserve">has emerged as a cornerstone in addressing communication disorders and swallowing difficulties across all age groups. This essay explores the multifaceted importance of speech therapy, contextualized specifically within the unique cultural and demographic fabric of</w:t>
      </w:r>
      <w:r>
        <w:t xml:space="preserve"> </w:t>
      </w:r>
      <w:r>
        <w:rPr>
          <w:bCs/>
          <w:b/>
        </w:rPr>
        <w:t xml:space="preserve">Bangalore</w:t>
      </w:r>
      <w:r>
        <w:t xml:space="preserve">,</w:t>
      </w:r>
      <w:r>
        <w:t xml:space="preserve"> </w:t>
      </w:r>
      <w:r>
        <w:rPr>
          <w:bCs/>
          <w:b/>
        </w:rPr>
        <w:t xml:space="preserve">India</w:t>
      </w:r>
      <w:r>
        <w:t xml:space="preserve">.</w:t>
      </w:r>
    </w:p>
    <w:bookmarkStart w:id="20" w:name="X3562cd7e582995475dc03b839bb2f4cd2257255"/>
    <w:p>
      <w:pPr>
        <w:pStyle w:val="Heading2"/>
      </w:pPr>
      <w:r>
        <w:t xml:space="preserve">The Evolving Perception of Communication Disorders in India</w:t>
      </w:r>
    </w:p>
    <w:p>
      <w:pPr>
        <w:pStyle w:val="FirstParagraph"/>
      </w:pPr>
      <w:r>
        <w:t xml:space="preserve">Historically, societal attitudes toward communication and developmental disorders in</w:t>
      </w:r>
      <w:r>
        <w:t xml:space="preserve"> </w:t>
      </w:r>
      <w:hyperlink w:anchor="Xa39a3ee5e6b4b0d3255bfef95601890afd80709">
        <w:r>
          <w:rPr>
            <w:rStyle w:val="Hyperlink"/>
          </w:rPr>
          <w:t xml:space="preserve">India Bangalore</w:t>
        </w:r>
      </w:hyperlink>
      <w:r>
        <w:t xml:space="preserve">, much like the rest of the subcontinent, were marked by stigma and misunderstanding. Conditions such as stuttering, speech delay in children, or aphasia following a stroke were often viewed with skepticism or attributed to supernatural causes rather than medical realities. However, the last two decades have witnessed a paradigm shift. The increasing awareness driven by digital media, educational initiatives in schools across</w:t>
      </w:r>
      <w:r>
        <w:t xml:space="preserve"> </w:t>
      </w:r>
      <w:r>
        <w:rPr>
          <w:bCs/>
          <w:b/>
        </w:rPr>
        <w:t xml:space="preserve">Bangalore</w:t>
      </w:r>
      <w:r>
        <w:t xml:space="preserve">, and the globalizing mindset of its workforce has led to a destigmatization of these conditions. Parents are no longer reluctant to seek help; instead, they actively look for professional intervention early in their child’s development.</w:t>
      </w:r>
    </w:p>
    <w:p>
      <w:pPr>
        <w:pStyle w:val="BodyText"/>
      </w:pPr>
      <w:r>
        <w:t xml:space="preserve">This cultural shift is critical because early intervention yields the best outcomes. A</w:t>
      </w:r>
      <w:r>
        <w:t xml:space="preserve"> </w:t>
      </w:r>
      <w:hyperlink w:anchor="Xa39a3ee5e6b4b0d3255bfef95601890afd80709">
        <w:r>
          <w:rPr>
            <w:rStyle w:val="Hyperlink"/>
          </w:rPr>
          <w:t xml:space="preserve">Speech Therapist</w:t>
        </w:r>
      </w:hyperlink>
      <w:r>
        <w:t xml:space="preserve"> </w:t>
      </w:r>
      <w:r>
        <w:t xml:space="preserve">plays a pivotal role in this preventive and remedial framework. In</w:t>
      </w:r>
      <w:r>
        <w:t xml:space="preserve"> </w:t>
      </w:r>
      <w:r>
        <w:rPr>
          <w:bCs/>
          <w:b/>
        </w:rPr>
        <w:t xml:space="preserve">Bangalore</w:t>
      </w:r>
      <w:r>
        <w:t xml:space="preserve">, where the population density is high and competition for educational resources is fierce, any developmental delay can significantly impact a child’s future academic and social integration. Therefore, the services of a qualified speech pathologist are not merely luxury items but essential components of holistic child development.</w:t>
      </w:r>
    </w:p>
    <w:bookmarkEnd w:id="20"/>
    <w:bookmarkStart w:id="21" w:name="Xc6d4850d0957a434ec949f43f033e703e4583d4"/>
    <w:p>
      <w:pPr>
        <w:pStyle w:val="Heading2"/>
      </w:pPr>
      <w:r>
        <w:t xml:space="preserve">The Diversity of</w:t>
      </w:r>
      <w:r>
        <w:t xml:space="preserve"> </w:t>
      </w:r>
      <w:r>
        <w:rPr>
          <w:bCs/>
          <w:b/>
        </w:rPr>
        <w:t xml:space="preserve">Bangalore</w:t>
      </w:r>
      <w:r>
        <w:t xml:space="preserve">: A Microcosm for Therapeutic Challenges</w:t>
      </w:r>
    </w:p>
    <w:p>
      <w:pPr>
        <w:pStyle w:val="FirstParagraph"/>
      </w:pPr>
      <w:hyperlink w:anchor="Xa39a3ee5e6b4b0d3255bfef95601890afd80709">
        <w:r>
          <w:rPr>
            <w:rStyle w:val="Hyperlink"/>
          </w:rPr>
          <w:t xml:space="preserve">India Bangalore</w:t>
        </w:r>
      </w:hyperlink>
      <w:r>
        <w:t xml:space="preserve"> </w:t>
      </w:r>
      <w:r>
        <w:t xml:space="preserve">is often described as the Silicon Valley of India, a city characterized by its cosmopolitan nature. It attracts talent from every corner of</w:t>
      </w:r>
      <w:r>
        <w:t xml:space="preserve"> </w:t>
      </w:r>
      <w:r>
        <w:rPr>
          <w:bCs/>
          <w:b/>
        </w:rPr>
        <w:t xml:space="preserve">India</w:t>
      </w:r>
      <w:r>
        <w:t xml:space="preserve">, resulting in an incredibly diverse linguistic landscape. In a typical classroom or community center in</w:t>
      </w:r>
      <w:r>
        <w:t xml:space="preserve"> </w:t>
      </w:r>
      <w:r>
        <w:rPr>
          <w:bCs/>
          <w:b/>
        </w:rPr>
        <w:t xml:space="preserve">Bangalore</w:t>
      </w:r>
      <w:r>
        <w:t xml:space="preserve">, one might hear Kannada, Hindi, Tamil, Telugu, Malayalam, and English spoken interchangeably. For a</w:t>
      </w:r>
      <w:r>
        <w:t xml:space="preserve"> </w:t>
      </w:r>
      <w:hyperlink w:anchor="Xa39a3ee5e6b4b0d3255bfef95601890afd80709">
        <w:r>
          <w:rPr>
            <w:rStyle w:val="Hyperlink"/>
          </w:rPr>
          <w:t xml:space="preserve">Speech Therapist</w:t>
        </w:r>
      </w:hyperlink>
      <w:r>
        <w:t xml:space="preserve">, this linguistic diversity presents both a challenge and an opportunity.</w:t>
      </w:r>
    </w:p>
    <w:p>
      <w:pPr>
        <w:pStyle w:val="BodyText"/>
      </w:pPr>
      <w:r>
        <w:t xml:space="preserve">Many children in the region are growing up as bilingual or multilingual speakers. While research suggests that bilingualism does not cause speech delays, it can sometimes complicate the diagnosis of underlying disorders if the therapist is not culturally and linguistically competent. A proficient</w:t>
      </w:r>
      <w:r>
        <w:t xml:space="preserve"> </w:t>
      </w:r>
      <w:hyperlink w:anchor="Xa39a3ee5e6b4b0d3255bfef95601890afd80709">
        <w:r>
          <w:rPr>
            <w:rStyle w:val="Hyperlink"/>
          </w:rPr>
          <w:t xml:space="preserve">Speech Therapist</w:t>
        </w:r>
      </w:hyperlink>
      <w:r>
        <w:t xml:space="preserve"> </w:t>
      </w:r>
      <w:r>
        <w:t xml:space="preserve">working in</w:t>
      </w:r>
      <w:r>
        <w:t xml:space="preserve"> </w:t>
      </w:r>
      <w:r>
        <w:rPr>
          <w:bCs/>
          <w:b/>
        </w:rPr>
        <w:t xml:space="preserve">Bangalore</w:t>
      </w:r>
      <w:r>
        <w:t xml:space="preserve"> </w:t>
      </w:r>
      <w:r>
        <w:t xml:space="preserve">must be adept at distinguishing between language differences due to bilingual exposure and actual pathological speech or language disorders. This requires specialized training and sensitivity, ensuring that interventions are tailored to the child’s specific linguistic background without causing confusion or further delay.</w:t>
      </w:r>
    </w:p>
    <w:bookmarkEnd w:id="21"/>
    <w:bookmarkStart w:id="22" w:name="X3e3f9635d8d4307eba30a92c6af3ceb645bef32"/>
    <w:p>
      <w:pPr>
        <w:pStyle w:val="Heading2"/>
      </w:pPr>
      <w:r>
        <w:t xml:space="preserve">Rising Health Concerns: Aging Population and Neurological Conditions</w:t>
      </w:r>
    </w:p>
    <w:p>
      <w:pPr>
        <w:pStyle w:val="FirstParagraph"/>
      </w:pPr>
      <w:r>
        <w:t xml:space="preserve">While pediatric cases dominate the news, the demand for a</w:t>
      </w:r>
      <w:r>
        <w:t xml:space="preserve"> </w:t>
      </w:r>
      <w:hyperlink w:anchor="Xa39a3ee5e6b4b0d3255bfef95601890afd80709">
        <w:r>
          <w:rPr>
            <w:rStyle w:val="Hyperlink"/>
          </w:rPr>
          <w:t xml:space="preserve">Speech Therapist</w:t>
        </w:r>
      </w:hyperlink>
      <w:r>
        <w:t xml:space="preserve"> </w:t>
      </w:r>
      <w:r>
        <w:t xml:space="preserve">in</w:t>
      </w:r>
      <w:r>
        <w:t xml:space="preserve"> </w:t>
      </w:r>
      <w:r>
        <w:rPr>
          <w:bCs/>
          <w:b/>
        </w:rPr>
        <w:t xml:space="preserve">Bangalore</w:t>
      </w:r>
      <w:r>
        <w:t xml:space="preserve"> </w:t>
      </w:r>
      <w:r>
        <w:t xml:space="preserve">is equally surging among the adult and geriatric populations. As medical advancements in</w:t>
      </w:r>
      <w:r>
        <w:t xml:space="preserve"> </w:t>
      </w:r>
      <w:r>
        <w:rPr>
          <w:bCs/>
          <w:b/>
        </w:rPr>
        <w:t xml:space="preserve">India</w:t>
      </w:r>
      <w:r>
        <w:t xml:space="preserve"> </w:t>
      </w:r>
      <w:r>
        <w:t xml:space="preserve">improve life expectancy, there is a corresponding rise in neurological conditions such as stroke, traumatic brain injuries, and neurodegenerative diseases like Parkinson’s and Alzheimer’s. These conditions often result in dysphagia (swallowing difficulties) and aphasia (loss of language ability).</w:t>
      </w:r>
    </w:p>
    <w:p>
      <w:pPr>
        <w:pStyle w:val="BodyText"/>
      </w:pPr>
      <w:r>
        <w:t xml:space="preserve">In</w:t>
      </w:r>
      <w:r>
        <w:t xml:space="preserve"> </w:t>
      </w:r>
      <w:hyperlink w:anchor="Xa39a3ee5e6b4b0d3255bfef95601890afd80709">
        <w:r>
          <w:rPr>
            <w:rStyle w:val="Hyperlink"/>
          </w:rPr>
          <w:t xml:space="preserve">India Bangalore</w:t>
        </w:r>
      </w:hyperlink>
      <w:r>
        <w:t xml:space="preserve">, the fast-paced lifestyle has also contributed to an increase in lifestyle-related health issues. Hospitals and rehabilitation centers across the city are increasingly integrating speech therapy departments into their standard care protocols. A</w:t>
      </w:r>
      <w:r>
        <w:t xml:space="preserve"> </w:t>
      </w:r>
      <w:hyperlink w:anchor="Xa39a3ee5e6b4b0d3255bfef95601890afd80709">
        <w:r>
          <w:rPr>
            <w:rStyle w:val="Hyperlink"/>
          </w:rPr>
          <w:t xml:space="preserve">Speech Therapist</w:t>
        </w:r>
      </w:hyperlink>
      <w:r>
        <w:t xml:space="preserve"> </w:t>
      </w:r>
      <w:r>
        <w:t xml:space="preserve">is instrumental in helping stroke survivors regain their ability to communicate and swallow safely, thereby restoring dignity and independence. The rehabilitation process is often long-term, requiring a strong therapeutic alliance between the therapist, the patient, and the family—a dynamic that is particularly emphasized in</w:t>
      </w:r>
      <w:r>
        <w:t xml:space="preserve"> </w:t>
      </w:r>
      <w:r>
        <w:rPr>
          <w:bCs/>
          <w:b/>
        </w:rPr>
        <w:t xml:space="preserve">Bangalore’s</w:t>
      </w:r>
      <w:r>
        <w:t xml:space="preserve"> </w:t>
      </w:r>
      <w:r>
        <w:t xml:space="preserve">community-oriented healthcare approach.</w:t>
      </w:r>
    </w:p>
    <w:bookmarkEnd w:id="22"/>
    <w:bookmarkStart w:id="23" w:name="X5df017861cb95ede57106b0b7cfcf76e397d5e8"/>
    <w:p>
      <w:pPr>
        <w:pStyle w:val="Heading2"/>
      </w:pPr>
      <w:r>
        <w:t xml:space="preserve">The Technological Integration: Bangalore as a Hub for Innovation</w:t>
      </w:r>
    </w:p>
    <w:p>
      <w:pPr>
        <w:pStyle w:val="FirstParagraph"/>
      </w:pPr>
      <w:r>
        <w:t xml:space="preserve">No discussion about</w:t>
      </w:r>
      <w:r>
        <w:t xml:space="preserve"> </w:t>
      </w:r>
      <w:hyperlink w:anchor="Xa39a3ee5e6b4b0d3255bfef95601890afd80709">
        <w:r>
          <w:rPr>
            <w:rStyle w:val="Hyperlink"/>
          </w:rPr>
          <w:t xml:space="preserve">India Bangalore</w:t>
        </w:r>
      </w:hyperlink>
      <w:r>
        <w:t xml:space="preserve"> </w:t>
      </w:r>
      <w:r>
        <w:t xml:space="preserve">is complete without acknowledging its status as an IT and technology hub. This technological prowess has permeated the healthcare sector, including speech therapy. The emergence of tele-therapy and digital health platforms has revolutionized how a</w:t>
      </w:r>
      <w:r>
        <w:t xml:space="preserve"> </w:t>
      </w:r>
      <w:hyperlink w:anchor="Xa39a3ee5e6b4b0d3255bfef95601890afd80709">
        <w:r>
          <w:rPr>
            <w:rStyle w:val="Hyperlink"/>
          </w:rPr>
          <w:t xml:space="preserve">Speech Therapist</w:t>
        </w:r>
      </w:hyperlink>
      <w:r>
        <w:t xml:space="preserve"> </w:t>
      </w:r>
      <w:r>
        <w:t xml:space="preserve">delivers care in</w:t>
      </w:r>
      <w:r>
        <w:t xml:space="preserve"> </w:t>
      </w:r>
      <w:r>
        <w:rPr>
          <w:bCs/>
          <w:b/>
        </w:rPr>
        <w:t xml:space="preserve">Bangalore</w:t>
      </w:r>
      <w:r>
        <w:t xml:space="preserve">.</w:t>
      </w:r>
    </w:p>
    <w:p>
      <w:pPr>
        <w:pStyle w:val="BodyText"/>
      </w:pPr>
      <w:r>
        <w:t xml:space="preserve">Patients who may have faced geographical or mobility barriers can now access specialized therapy through video consultations. Furthermore, the use of Artificial Intelligence (AI) and Augmented Reality (AR) apps is becoming common in clinical settings in</w:t>
      </w:r>
      <w:r>
        <w:t xml:space="preserve"> </w:t>
      </w:r>
      <w:r>
        <w:rPr>
          <w:bCs/>
          <w:b/>
        </w:rPr>
        <w:t xml:space="preserve">Bangalore</w:t>
      </w:r>
      <w:r>
        <w:t xml:space="preserve">. These tools engage patients, particularly children with autism spectrum disorder, making therapy sessions more interactive and data-driven. A modern</w:t>
      </w:r>
      <w:r>
        <w:t xml:space="preserve"> </w:t>
      </w:r>
      <w:hyperlink w:anchor="Xa39a3ee5e6b4b0d3255bfef95601890afd80709">
        <w:r>
          <w:rPr>
            <w:rStyle w:val="Hyperlink"/>
          </w:rPr>
          <w:t xml:space="preserve">Speech Therapist</w:t>
        </w:r>
      </w:hyperlink>
      <w:r>
        <w:t xml:space="preserve"> </w:t>
      </w:r>
      <w:r>
        <w:t xml:space="preserve">in this region is not just a clinician but also a tech-savvy practitioner who leverages these tools to enhance treatment outcomes.</w:t>
      </w:r>
    </w:p>
    <w:bookmarkEnd w:id="23"/>
    <w:bookmarkStart w:id="24" w:name="challenges-and-the-path-forward"/>
    <w:p>
      <w:pPr>
        <w:pStyle w:val="Heading2"/>
      </w:pPr>
      <w:r>
        <w:t xml:space="preserve">Challenges and the Path Forward</w:t>
      </w:r>
    </w:p>
    <w:p>
      <w:pPr>
        <w:pStyle w:val="FirstParagraph"/>
      </w:pPr>
      <w:r>
        <w:t xml:space="preserve">Despite the progress, challenges remain. There is still a shortage of certified speech-language pathologists in</w:t>
      </w:r>
      <w:r>
        <w:t xml:space="preserve"> </w:t>
      </w:r>
      <w:hyperlink w:anchor="Xa39a3ee5e6b4b0d3255bfef95601890afd80709">
        <w:r>
          <w:rPr>
            <w:rStyle w:val="Hyperlink"/>
          </w:rPr>
          <w:t xml:space="preserve">India Bangalore</w:t>
        </w:r>
      </w:hyperlink>
      <w:r>
        <w:t xml:space="preserve">, especially in peripheral areas and rural districts surrounding the city. The cost of therapy can also be prohibitive for lower-income families. However, initiatives by non-governmental organizations and government health schemes in</w:t>
      </w:r>
      <w:r>
        <w:t xml:space="preserve"> </w:t>
      </w:r>
      <w:r>
        <w:rPr>
          <w:bCs/>
          <w:b/>
        </w:rPr>
        <w:t xml:space="preserve">Bangalore</w:t>
      </w:r>
      <w:r>
        <w:t xml:space="preserve"> </w:t>
      </w:r>
      <w:r>
        <w:t xml:space="preserve">are beginning to bridge this gap by subsidizing services and training community health workers.</w:t>
      </w:r>
    </w:p>
    <w:p>
      <w:pPr>
        <w:pStyle w:val="BodyText"/>
      </w:pPr>
      <w:r>
        <w:t xml:space="preserve">Education plays a crucial role here. More universities in</w:t>
      </w:r>
      <w:r>
        <w:t xml:space="preserve"> </w:t>
      </w:r>
      <w:r>
        <w:rPr>
          <w:bCs/>
          <w:b/>
        </w:rPr>
        <w:t xml:space="preserve">Bangalore</w:t>
      </w:r>
      <w:r>
        <w:t xml:space="preserve">, such as the National Institute of Mental Health and Neurosciences (NIMHANS) and various private institutions, are offering specialized courses to train competent professionals. As the number of qualified</w:t>
      </w:r>
      <w:r>
        <w:t xml:space="preserve"> </w:t>
      </w:r>
      <w:hyperlink w:anchor="Xa39a3ee5e6b4b0d3255bfef95601890afd80709">
        <w:r>
          <w:rPr>
            <w:rStyle w:val="Hyperlink"/>
          </w:rPr>
          <w:t xml:space="preserve">Speech Therapist</w:t>
        </w:r>
      </w:hyperlink>
      <w:r>
        <w:t xml:space="preserve"> </w:t>
      </w:r>
      <w:r>
        <w:t xml:space="preserve">graduates increases, the accessibility of care in</w:t>
      </w:r>
      <w:r>
        <w:t xml:space="preserve"> </w:t>
      </w:r>
      <w:hyperlink w:anchor="Xa39a3ee5e6b4b0d3255bfef95601890afd80709">
        <w:r>
          <w:rPr>
            <w:rStyle w:val="Hyperlink"/>
          </w:rPr>
          <w:t xml:space="preserve">India Bangalore</w:t>
        </w:r>
      </w:hyperlink>
      <w:r>
        <w:t xml:space="preserve"> </w:t>
      </w:r>
      <w:r>
        <w:t xml:space="preserve">will improve significantly.</w:t>
      </w:r>
    </w:p>
    <w:bookmarkEnd w:id="24"/>
    <w:bookmarkStart w:id="25" w:name="conclusion"/>
    <w:p>
      <w:pPr>
        <w:pStyle w:val="Heading2"/>
      </w:pPr>
      <w:r>
        <w:t xml:space="preserve">Conclusion</w:t>
      </w:r>
    </w:p>
    <w:p>
      <w:pPr>
        <w:pStyle w:val="FirstParagraph"/>
      </w:pPr>
      <w:r>
        <w:t xml:space="preserve">In conclusion, the role of a</w:t>
      </w:r>
      <w:r>
        <w:t xml:space="preserve"> </w:t>
      </w:r>
      <w:hyperlink w:anchor="Xa39a3ee5e6b4b0d3255bfef95601890afd80709">
        <w:r>
          <w:rPr>
            <w:rStyle w:val="Hyperlink"/>
          </w:rPr>
          <w:t xml:space="preserve">Speech Therapist</w:t>
        </w:r>
      </w:hyperlink>
      <w:r>
        <w:t xml:space="preserve"> </w:t>
      </w:r>
      <w:r>
        <w:t xml:space="preserve">in</w:t>
      </w:r>
      <w:r>
        <w:t xml:space="preserve"> </w:t>
      </w:r>
      <w:r>
        <w:rPr>
          <w:bCs/>
          <w:b/>
        </w:rPr>
        <w:t xml:space="preserve">Bangalore</w:t>
      </w:r>
      <w:r>
        <w:t xml:space="preserve">,</w:t>
      </w:r>
      <w:r>
        <w:t xml:space="preserve"> </w:t>
      </w:r>
      <w:r>
        <w:rPr>
          <w:bCs/>
          <w:b/>
        </w:rPr>
        <w:t xml:space="preserve">India</w:t>
      </w:r>
      <w:r>
        <w:t xml:space="preserve">, is expanding beyond traditional clinical boundaries to become a vital component of social and educational infrastructure. From helping children navigate the complexities of bilingualism in a diverse city like</w:t>
      </w:r>
      <w:r>
        <w:t xml:space="preserve"> </w:t>
      </w:r>
      <w:hyperlink w:anchor="Xa39a3ee5e6b4b0d3255bfef95601890afd80709">
        <w:r>
          <w:rPr>
            <w:rStyle w:val="Hyperlink"/>
          </w:rPr>
          <w:t xml:space="preserve">India Bangalore</w:t>
        </w:r>
      </w:hyperlink>
      <w:r>
        <w:t xml:space="preserve">, to aiding elderly patients recovering from neurological events, the impact is profound. As technology advances and societal stigma fades, the integration of speech therapy into mainstream healthcare will continue to strengthen. For the people of</w:t>
      </w:r>
      <w:r>
        <w:t xml:space="preserve"> </w:t>
      </w:r>
      <w:r>
        <w:rPr>
          <w:bCs/>
          <w:b/>
        </w:rPr>
        <w:t xml:space="preserve">Bangalore</w:t>
      </w:r>
      <w:r>
        <w:t xml:space="preserve">, embracing these services is not just a medical choice but a step toward inclusive communication and social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Speech Therapist in India: Bangalore</dc:title>
  <dc:creator/>
  <dc:language>en</dc:language>
  <cp:keywords/>
  <dcterms:created xsi:type="dcterms:W3CDTF">2026-07-29T11:19:09Z</dcterms:created>
  <dcterms:modified xsi:type="dcterms:W3CDTF">2026-07-29T11:19:09Z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