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Israel,</w:t>
      </w:r>
      <w:r>
        <w:t xml:space="preserve"> </w:t>
      </w:r>
      <w:r>
        <w:t xml:space="preserve">Jerusalem</w:t>
      </w:r>
    </w:p>
    <w:bookmarkStart w:id="25" w:name="Xc8b9db261c7fd420eccd11b3dddc04779048f30"/>
    <w:p>
      <w:pPr>
        <w:pStyle w:val="Heading1"/>
      </w:pPr>
      <w:r>
        <w:t xml:space="preserve">The Vital Role of Speech Therapy in Israel, Jerusalem</w:t>
      </w:r>
    </w:p>
    <w:p>
      <w:pPr>
        <w:pStyle w:val="FirstParagraph"/>
      </w:pPr>
      <w:r>
        <w:t xml:space="preserve">In the heart of the Middle East, where ancient history meets modern innovation, lies Jerusalem. This city is not merely a geographical location but a complex tapestry woven from diverse cultures, religions, and languages. Within this vibrant yet demanding urban environment, specialized healthcare services play an indispensable role in maintaining quality of life. Among these services, the</w:t>
      </w:r>
      <w:r>
        <w:t xml:space="preserve"> </w:t>
      </w:r>
      <w:r>
        <w:rPr>
          <w:bCs/>
          <w:b/>
        </w:rPr>
        <w:t xml:space="preserve">Speech Therapist</w:t>
      </w:r>
      <w:r>
        <w:t xml:space="preserve"> </w:t>
      </w:r>
      <w:r>
        <w:t xml:space="preserve">stands as a crucial professional who facilitates communication, aids in rehabilitation after trauma or surgery, and supports developmental milestones for children. This</w:t>
      </w:r>
      <w:r>
        <w:t xml:space="preserve"> </w:t>
      </w:r>
      <w:r>
        <w:rPr>
          <w:bCs/>
          <w:b/>
        </w:rPr>
        <w:t xml:space="preserve">Essay</w:t>
      </w:r>
      <w:r>
        <w:t xml:space="preserve"> </w:t>
      </w:r>
      <w:r>
        <w:t xml:space="preserve">explores the multifaceted importance of speech therapy within the unique socio-linguistic context of</w:t>
      </w:r>
      <w:r>
        <w:t xml:space="preserve"> </w:t>
      </w:r>
      <w:r>
        <w:rPr>
          <w:bCs/>
          <w:b/>
        </w:rPr>
        <w:t xml:space="preserve">Israel Jerusalem</w:t>
      </w:r>
      <w:r>
        <w:t xml:space="preserve">, highlighting how these professionals bridge gaps between individuals and their communities.</w:t>
      </w:r>
    </w:p>
    <w:bookmarkStart w:id="20" w:name="X55776287ca4a4e89278519a15c2a62e2b0fe287"/>
    <w:p>
      <w:pPr>
        <w:pStyle w:val="Heading2"/>
      </w:pPr>
      <w:r>
        <w:t xml:space="preserve">The Linguistic Landscape: A Complex Challenge for Speech Therapists in Israel Jerusalem</w:t>
      </w:r>
    </w:p>
    <w:p>
      <w:pPr>
        <w:pStyle w:val="FirstParagraph"/>
      </w:pPr>
      <w:r>
        <w:t xml:space="preserve">To understand the necessity of a</w:t>
      </w:r>
      <w:r>
        <w:t xml:space="preserve"> </w:t>
      </w:r>
      <w:r>
        <w:rPr>
          <w:bCs/>
          <w:b/>
        </w:rPr>
        <w:t xml:space="preserve">Speech Therapist</w:t>
      </w:r>
      <w:r>
        <w:t xml:space="preserve"> </w:t>
      </w:r>
      <w:r>
        <w:t xml:space="preserve">in this region, one must first appreciate the linguistic diversity of</w:t>
      </w:r>
      <w:r>
        <w:t xml:space="preserve"> </w:t>
      </w:r>
      <w:r>
        <w:rPr>
          <w:bCs/>
          <w:b/>
        </w:rPr>
        <w:t xml:space="preserve">Israel Jerusalem</w:t>
      </w:r>
      <w:r>
        <w:t xml:space="preserve">. This city is home to Hebrew speakers, Arabic speakers, Russian immigrants, French Jews from various backgrounds who speak French or Yiddish, and English expatriates. Consequently, communication disorders cannot be treated with a one-size-fits-all approach. A</w:t>
      </w:r>
      <w:r>
        <w:t xml:space="preserve"> </w:t>
      </w:r>
      <w:r>
        <w:rPr>
          <w:bCs/>
          <w:b/>
        </w:rPr>
        <w:t xml:space="preserve">Speech Therapist</w:t>
      </w:r>
      <w:r>
        <w:t xml:space="preserve"> </w:t>
      </w:r>
      <w:r>
        <w:t xml:space="preserve">working in</w:t>
      </w:r>
      <w:r>
        <w:t xml:space="preserve"> </w:t>
      </w:r>
      <w:r>
        <w:rPr>
          <w:bCs/>
          <w:b/>
        </w:rPr>
        <w:t xml:space="preserve">Israel Jerusalem</w:t>
      </w:r>
      <w:r>
        <w:t xml:space="preserve"> </w:t>
      </w:r>
      <w:r>
        <w:t xml:space="preserve">must often be multilingual or work within multidisciplinary teams that include interpreters and cultural liaisons.</w:t>
      </w:r>
    </w:p>
    <w:p>
      <w:pPr>
        <w:pStyle w:val="BodyText"/>
      </w:pPr>
      <w:r>
        <w:t xml:space="preserve">The challenge extends beyond mere language barriers. For immigrant families, especially those newly arrived in</w:t>
      </w:r>
      <w:r>
        <w:t xml:space="preserve"> </w:t>
      </w:r>
      <w:r>
        <w:rPr>
          <w:bCs/>
          <w:b/>
        </w:rPr>
        <w:t xml:space="preserve">Israel Jerusalem</w:t>
      </w:r>
      <w:r>
        <w:t xml:space="preserve">, a child’s struggle to master Hebrew or Arabic in school is not just an educational hurdle but often a symptom of underlying articulation or language processing disorders. A skilled</w:t>
      </w:r>
      <w:r>
        <w:t xml:space="preserve"> </w:t>
      </w:r>
      <w:r>
        <w:rPr>
          <w:bCs/>
          <w:b/>
        </w:rPr>
        <w:t xml:space="preserve">Speech Therapist</w:t>
      </w:r>
      <w:r>
        <w:t xml:space="preserve"> </w:t>
      </w:r>
      <w:r>
        <w:t xml:space="preserve">distinguishes between the natural second-language acquisition process and genuine pathological delays. This distinction is critical; misdiagnosis can lead to unnecessary stress for families who are already navigating the complexities of integration into Israeli society.</w:t>
      </w:r>
    </w:p>
    <w:bookmarkEnd w:id="20"/>
    <w:bookmarkStart w:id="21" w:name="X985579e5520cb58d287a436cca444415b47d7e0"/>
    <w:p>
      <w:pPr>
        <w:pStyle w:val="Heading2"/>
      </w:pPr>
      <w:r>
        <w:t xml:space="preserve">Developmental Support in a High-Pressure Environment</w:t>
      </w:r>
    </w:p>
    <w:p>
      <w:pPr>
        <w:pStyle w:val="FirstParagraph"/>
      </w:pPr>
      <w:r>
        <w:t xml:space="preserve">Jerusalem is a city known for its high standards, intense academic pressure, and rapid pace of life. In such an environment, developmental delays in children can have profound social consequences. The role of the</w:t>
      </w:r>
      <w:r>
        <w:t xml:space="preserve"> </w:t>
      </w:r>
      <w:r>
        <w:rPr>
          <w:bCs/>
          <w:b/>
        </w:rPr>
        <w:t xml:space="preserve">Speech Therapist</w:t>
      </w:r>
      <w:r>
        <w:t xml:space="preserve"> </w:t>
      </w:r>
      <w:r>
        <w:t xml:space="preserve">here is preventative and corrective. By identifying issues early—such as stuttering, auditory processing disorders, or expressive language deficits—therapists ensure that children can fully participate in classroom activities and peer interactions.</w:t>
      </w:r>
    </w:p>
    <w:p>
      <w:pPr>
        <w:pStyle w:val="BodyText"/>
      </w:pPr>
      <w:r>
        <w:t xml:space="preserve">In</w:t>
      </w:r>
      <w:r>
        <w:t xml:space="preserve"> </w:t>
      </w:r>
      <w:r>
        <w:rPr>
          <w:bCs/>
          <w:b/>
        </w:rPr>
        <w:t xml:space="preserve">Israel Jerusalem</w:t>
      </w:r>
      <w:r>
        <w:t xml:space="preserve">, the community aspect of child-rearing is strong. Therefore, when a</w:t>
      </w:r>
      <w:r>
        <w:t xml:space="preserve"> </w:t>
      </w:r>
      <w:r>
        <w:rPr>
          <w:bCs/>
          <w:b/>
        </w:rPr>
        <w:t xml:space="preserve">Speech Therapist</w:t>
      </w:r>
      <w:r>
        <w:t xml:space="preserve"> </w:t>
      </w:r>
      <w:r>
        <w:t xml:space="preserve">intervenes with a child, they also engage with parents and educators. Workshops and training sessions led by these professionals help teachers in Jerusalem schools understand how to support non-verbal or minimally verbal students. This holistic approach ensures that the therapeutic gains made in private or clinic settings are reinforced in the home and school environments, creating a supportive net for the child’s development.</w:t>
      </w:r>
    </w:p>
    <w:bookmarkEnd w:id="21"/>
    <w:bookmarkStart w:id="22" w:name="X6b0702a55f0a54189bf239cd4e712271002f273"/>
    <w:p>
      <w:pPr>
        <w:pStyle w:val="Heading2"/>
      </w:pPr>
      <w:r>
        <w:t xml:space="preserve">Rehabilitation: The Aftermath of Conflict and Trauma</w:t>
      </w:r>
    </w:p>
    <w:p>
      <w:pPr>
        <w:pStyle w:val="FirstParagraph"/>
      </w:pPr>
      <w:r>
        <w:t xml:space="preserve">No discussion about healthcare in</w:t>
      </w:r>
      <w:r>
        <w:t xml:space="preserve"> </w:t>
      </w:r>
      <w:r>
        <w:rPr>
          <w:bCs/>
          <w:b/>
        </w:rPr>
        <w:t xml:space="preserve">Israel Jerusalem</w:t>
      </w:r>
    </w:p>
    <w:p>
      <w:pPr>
        <w:pStyle w:val="BodyText"/>
      </w:pPr>
      <w:r>
        <w:t xml:space="preserve">In this context, the</w:t>
      </w:r>
      <w:r>
        <w:t xml:space="preserve"> </w:t>
      </w:r>
      <w:r>
        <w:rPr>
          <w:bCs/>
          <w:b/>
        </w:rPr>
        <w:t xml:space="preserve">Speech Therapist</w:t>
      </w:r>
      <w:r>
        <w:t xml:space="preserve"> </w:t>
      </w:r>
      <w:r>
        <w:t xml:space="preserve">acts as a vital component of mental health rehabilitation. They provide not just physical therapy for speech mechanisms but also emotional support through therapeutic communication techniques. In hospitals and clinics across</w:t>
      </w:r>
      <w:r>
        <w:t xml:space="preserve"> </w:t>
      </w:r>
      <w:r>
        <w:rPr>
          <w:bCs/>
          <w:b/>
        </w:rPr>
        <w:t xml:space="preserve">Israel Jerusalem</w:t>
      </w:r>
      <w:r>
        <w:t xml:space="preserve">, these professionals work closely with psychologists to treat post-traumatic stress that impedes verbal expression. The ability to communicate feelings and fears is often the first step toward healing, making the</w:t>
      </w:r>
      <w:r>
        <w:t xml:space="preserve"> </w:t>
      </w:r>
      <w:r>
        <w:rPr>
          <w:bCs/>
          <w:b/>
        </w:rPr>
        <w:t xml:space="preserve">Speech Therapist</w:t>
      </w:r>
    </w:p>
    <w:bookmarkEnd w:id="22"/>
    <w:bookmarkStart w:id="23" w:name="Xb112ec7ef3e301795dd89ea1577763762fd8878"/>
    <w:p>
      <w:pPr>
        <w:pStyle w:val="Heading2"/>
      </w:pPr>
      <w:r>
        <w:t xml:space="preserve">Age-Related Challenges and Aging Population</w:t>
      </w:r>
    </w:p>
    <w:p>
      <w:pPr>
        <w:pStyle w:val="FirstParagraph"/>
      </w:pPr>
      <w:r>
        <w:t xml:space="preserve">Furthermore,</w:t>
      </w:r>
      <w:r>
        <w:t xml:space="preserve"> </w:t>
      </w:r>
      <w:r>
        <w:rPr>
          <w:bCs/>
          <w:b/>
        </w:rPr>
        <w:t xml:space="preserve">Israel Jerusalem</w:t>
      </w:r>
    </w:p>
    <w:p>
      <w:pPr>
        <w:pStyle w:val="BodyText"/>
      </w:pPr>
      <w:r>
        <w:t xml:space="preserve">A</w:t>
      </w:r>
      <w:r>
        <w:t xml:space="preserve"> </w:t>
      </w:r>
      <w:r>
        <w:rPr>
          <w:bCs/>
          <w:b/>
        </w:rPr>
        <w:t xml:space="preserve">Speech Therapist</w:t>
      </w:r>
      <w:r>
        <w:t xml:space="preserve"> </w:t>
      </w:r>
      <w:r>
        <w:t xml:space="preserve">working with the elderly in Jerusalem focuses on maintaining dignity and independence. For instance, using augmentative and alternative communication (AAC) devices for stroke victims allows them to continue participating in family discussions and religious services, which are central to life in Jerusalem. The cultural emphasis on honoring elders means that preserving their ability to speak is not just a medical goal but a moral imperative within the community.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Speech Therapist</w:t>
      </w:r>
      <w:r>
        <w:t xml:space="preserve"> </w:t>
      </w:r>
      <w:r>
        <w:t xml:space="preserve">occupies a pivotal position in the healthcare ecosystem of</w:t>
      </w:r>
      <w:r>
        <w:t xml:space="preserve"> </w:t>
      </w:r>
      <w:r>
        <w:rPr>
          <w:bCs/>
          <w:b/>
        </w:rPr>
        <w:t xml:space="preserve">Israel JerusalemIsrael Jerusalem</w:t>
      </w:r>
    </w:p>
    <w:p>
      <w:pPr>
        <w:pStyle w:val="BodyText"/>
      </w:pPr>
      <w:r>
        <w:t xml:space="preserve">As the city continues to evolve, so too must its approach to speech pathology. Investing in robust speech therapy services ensures that all residents, regardless of their background or circumstances, can communicate effectively. This connectivity strengthens social bonds, enhances educational outcomes, and fosters a more resilient society. Ultimately, by empowering individuals to speak and be heard,</w:t>
      </w:r>
    </w:p>
    <w:p>
      <w:pPr>
        <w:pStyle w:val="BodyText"/>
      </w:pPr>
      <w:r>
        <w:t xml:space="preserve">Speech TherapistIsrael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Therapy in Israel, Jerusalem</dc:title>
  <dc:creator/>
  <dc:language>en</dc:language>
  <cp:keywords/>
  <dcterms:created xsi:type="dcterms:W3CDTF">2026-07-29T09:50:49Z</dcterms:created>
  <dcterms:modified xsi:type="dcterms:W3CDTF">2026-07-29T09:50:49Z</dcterms:modified>
</cp:coreProperties>
</file>

<file path=docProps/custom.xml><?xml version="1.0" encoding="utf-8"?>
<Properties xmlns="http://schemas.openxmlformats.org/officeDocument/2006/custom-properties" xmlns:vt="http://schemas.openxmlformats.org/officeDocument/2006/docPropsVTypes"/>
</file>