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Communication</w:t>
      </w:r>
      <w:r>
        <w:t xml:space="preserve"> </w:t>
      </w:r>
      <w:r>
        <w:t xml:space="preserve">Support</w:t>
      </w:r>
      <w:r>
        <w:t xml:space="preserve"> </w:t>
      </w:r>
      <w:r>
        <w:t xml:space="preserve">in</w:t>
      </w:r>
      <w:r>
        <w:t xml:space="preserve"> </w:t>
      </w:r>
      <w:r>
        <w:t xml:space="preserve">Tokyo</w:t>
      </w:r>
    </w:p>
    <w:bookmarkStart w:id="26" w:name="X808c1588d1b55409a906848dd0b1c6795fa6e0c"/>
    <w:p>
      <w:pPr>
        <w:pStyle w:val="Heading1"/>
      </w:pPr>
      <w:r>
        <w:t xml:space="preserve">Bridging the Gap in Communication: The Critical Role of Speech Therapy in Japan and Tokyo</w:t>
      </w:r>
    </w:p>
    <w:p>
      <w:pPr>
        <w:pStyle w:val="FirstParagraph"/>
      </w:pPr>
      <w:r>
        <w:t xml:space="preserve">In the bustling metropolis of</w:t>
      </w:r>
      <w:r>
        <w:t xml:space="preserve"> </w:t>
      </w:r>
      <w:r>
        <w:rPr>
          <w:bCs/>
          <w:b/>
        </w:rPr>
        <w:t xml:space="preserve">Tokyo, Japan</w:t>
      </w:r>
      <w:r>
        <w:t xml:space="preserve">, efficiency, precision, and social harmony are not merely cultural values but practical necessities for daily survival. In a society where clear communication is deeply intertwined with respect and hierarchy, the ability to articulate thoughts clearly is paramount. However, for individuals struggling with speech disorders, language delays, or swallowing difficulties (dysphagia), navigating this complex social landscape can present significant challenges. It is within this specific cultural and geographical context that the profession of a</w:t>
      </w:r>
      <w:r>
        <w:t xml:space="preserve"> </w:t>
      </w:r>
      <w:r>
        <w:rPr>
          <w:bCs/>
          <w:b/>
        </w:rPr>
        <w:t xml:space="preserve">Speech Therapist</w:t>
      </w:r>
      <w:r>
        <w:t xml:space="preserve"> </w:t>
      </w:r>
      <w:r>
        <w:t xml:space="preserve">emerges not just as a medical necessity, but as a vital facilitator of social inclusion and quality of life.</w:t>
      </w:r>
    </w:p>
    <w:bookmarkStart w:id="20" w:name="Xdc74573f91517ec19e1318798ac544f97019961"/>
    <w:p>
      <w:pPr>
        <w:pStyle w:val="Heading2"/>
      </w:pPr>
      <w:r>
        <w:t xml:space="preserve">The Unique Linguistic Landscape of Japan Tokyo</w:t>
      </w:r>
    </w:p>
    <w:p>
      <w:pPr>
        <w:pStyle w:val="FirstParagraph"/>
      </w:pPr>
      <w:r>
        <w:t xml:space="preserve">To understand the importance of speech therapy in this region, one must first appreciate the complexity of the Japanese language itself. Spoken in</w:t>
      </w:r>
      <w:r>
        <w:t xml:space="preserve"> </w:t>
      </w:r>
      <w:r>
        <w:rPr>
          <w:bCs/>
          <w:b/>
        </w:rPr>
        <w:t xml:space="preserve">Tokyo, Japan</w:t>
      </w:r>
      <w:r>
        <w:t xml:space="preserve">, and throughout the country, Japanese is a language rich in honorifics (keigo), context-dependent meanings, and intricate phonological structures. Unlike many Western languages that rely heavily on word order for meaning, Japanese relies significantly on intonation and subtle auditory cues to convey politeness level and intent. Consequently, individuals with articulation disorders or pragmatic language deficits may find themselves not only misunderstood but potentially causing unintentional social friction.</w:t>
      </w:r>
    </w:p>
    <w:p>
      <w:pPr>
        <w:pStyle w:val="BodyText"/>
      </w:pPr>
      <w:r>
        <w:t xml:space="preserve">In a densely populated urban center like Tokyo, where public interaction is frequent and often transient, the pressure to communicate effectively is high. A child who stutters or an elderly person with dysarthria may feel isolated in a society that values smooth, uninterrupted social flow. Therefore, the role of the</w:t>
      </w:r>
      <w:r>
        <w:t xml:space="preserve"> </w:t>
      </w:r>
      <w:r>
        <w:rPr>
          <w:bCs/>
          <w:b/>
        </w:rPr>
        <w:t xml:space="preserve">Speech Therapist</w:t>
      </w:r>
      <w:r>
        <w:t xml:space="preserve"> </w:t>
      </w:r>
      <w:r>
        <w:t xml:space="preserve">in this environment extends beyond clinical correction; it involves coaching patients on how to navigate the nuanced social rules of Japanese communication, ensuring they can participate fully in school, workplace, and community life.</w:t>
      </w:r>
    </w:p>
    <w:bookmarkEnd w:id="20"/>
    <w:bookmarkStart w:id="21" w:name="the-aging-population-and-dysphagia-care"/>
    <w:p>
      <w:pPr>
        <w:pStyle w:val="Heading2"/>
      </w:pPr>
      <w:r>
        <w:t xml:space="preserve">The Aging Population and Dysphagia Care</w:t>
      </w:r>
    </w:p>
    <w:p>
      <w:pPr>
        <w:pStyle w:val="FirstParagraph"/>
      </w:pPr>
      <w:r>
        <w:t xml:space="preserve">A critical aspect driving the demand for speech therapy services in</w:t>
      </w:r>
      <w:r>
        <w:t xml:space="preserve"> </w:t>
      </w:r>
      <w:r>
        <w:rPr>
          <w:bCs/>
          <w:b/>
        </w:rPr>
        <w:t xml:space="preserve">Japan Tokyo</w:t>
      </w:r>
      <w:r>
        <w:t xml:space="preserve"> </w:t>
      </w:r>
      <w:r>
        <w:t xml:space="preserve">is the nation’s rapidly aging demographic. Japan has one of the oldest populations in the world, and Tokyo, as its capital, concentrates this demographic challenge. As life expectancy increases, so does the prevalence of age-related conditions such as stroke and neurodegenerative diseases like Parkinson’s disease and dementia. These conditions often result in dysphagia (difficulty swallowing) and aphasia (loss of language ability).</w:t>
      </w:r>
    </w:p>
    <w:p>
      <w:pPr>
        <w:pStyle w:val="BodyText"/>
      </w:pPr>
      <w:r>
        <w:t xml:space="preserve">Dysphagia is a silent epidemic among the elderly in Japan, leading to high rates of aspiration pneumonia, which remains a leading cause of death for older adults. Here, the</w:t>
      </w:r>
      <w:r>
        <w:t xml:space="preserve"> </w:t>
      </w:r>
      <w:r>
        <w:rPr>
          <w:bCs/>
          <w:b/>
        </w:rPr>
        <w:t xml:space="preserve">Speech Therapist</w:t>
      </w:r>
      <w:r>
        <w:t xml:space="preserve"> </w:t>
      </w:r>
      <w:r>
        <w:t xml:space="preserve">plays an indispensable role in rehabilitation and prevention. Through specialized techniques involving muscle strengthening exercises and dietary modifications, speech therapists help elderly patients maintain safe swallowing functions. This not only preserves physical health but also protects the dignity associated with eating and drinking—activities that are central to Japanese cultural identity, particularly regarding mealtime etiquette and social dining.</w:t>
      </w:r>
    </w:p>
    <w:bookmarkEnd w:id="21"/>
    <w:bookmarkStart w:id="22" w:name="X829c36bfdde773408edcba9868f10bc2da58f8e"/>
    <w:p>
      <w:pPr>
        <w:pStyle w:val="Heading2"/>
      </w:pPr>
      <w:r>
        <w:t xml:space="preserve">Challenges in Accessibility and Professional Recognition</w:t>
      </w:r>
    </w:p>
    <w:p>
      <w:pPr>
        <w:pStyle w:val="FirstParagraph"/>
      </w:pPr>
      <w:r>
        <w:t xml:space="preserve">Despite the growing need, the field of speech therapy in</w:t>
      </w:r>
      <w:r>
        <w:t xml:space="preserve"> </w:t>
      </w:r>
      <w:r>
        <w:rPr>
          <w:bCs/>
          <w:b/>
        </w:rPr>
        <w:t xml:space="preserve">Tokyo Japan</w:t>
      </w:r>
    </w:p>
    <w:p>
      <w:pPr>
        <w:pStyle w:val="BodyText"/>
      </w:pPr>
      <w:r>
        <w:t xml:space="preserve">This lack of awareness can lead to delayed interventions. Parents may hesitate to seek help for a child’s speech delay due to stigma or misinformation, fearing that the child will simply "grow out of it." Similarly, families of stroke survivors in Tokyo may not immediately consider speech therapy as a primary rehabilitation tool. Addressing these barriers requires concerted efforts by healthcare institutions and government bodies to integrate</w:t>
      </w:r>
      <w:r>
        <w:t xml:space="preserve"> </w:t>
      </w:r>
      <w:r>
        <w:rPr>
          <w:bCs/>
          <w:b/>
        </w:rPr>
        <w:t xml:space="preserve">Speech Therapist</w:t>
      </w:r>
      <w:r>
        <w:t xml:space="preserve"> </w:t>
      </w:r>
      <w:r>
        <w:t xml:space="preserve">services into community health centers and primary care facilities, ensuring that support is both geographically accessible and culturally sensitive.</w:t>
      </w:r>
    </w:p>
    <w:bookmarkEnd w:id="22"/>
    <w:bookmarkStart w:id="23" w:name="Xe63416f2db965060cfc8e3ac7f4c2b48c37e0b9"/>
    <w:p>
      <w:pPr>
        <w:pStyle w:val="Heading2"/>
      </w:pPr>
      <w:r>
        <w:t xml:space="preserve">The Intersection of Technology and Traditional Therapy</w:t>
      </w:r>
    </w:p>
    <w:p>
      <w:pPr>
        <w:pStyle w:val="FirstParagraph"/>
      </w:pPr>
      <w:r>
        <w:t xml:space="preserve">Tokyo is a global leader in technological innovation, and this digital infrastructure is increasingly being leveraged by speech therapists. In recent years, the adoption of tele-rehabilitation has grown, allowing patients in remote parts of Tokyo or those with mobility issues to connect with specialists via secure video platforms. This technological integration helps bridge the gap between supply and demand for</w:t>
      </w:r>
      <w:r>
        <w:t xml:space="preserve"> </w:t>
      </w:r>
      <w:r>
        <w:rPr>
          <w:bCs/>
          <w:b/>
        </w:rPr>
        <w:t xml:space="preserve">Speech Therapist</w:t>
      </w:r>
      <w:r>
        <w:t xml:space="preserve"> </w:t>
      </w:r>
      <w:r>
        <w:t xml:space="preserve">services.</w:t>
      </w:r>
    </w:p>
    <w:p>
      <w:pPr>
        <w:pStyle w:val="BodyText"/>
      </w:pPr>
      <w:r>
        <w:t xml:space="preserve">Moreover, AI-driven applications are being developed to assist in language learning and articulation practice, tailored specifically for the phonetic complexities of Japanese. These tools do not replace human therapists but serve as valuable adjuncts, allowing patients to practice exercises frequently between clinical sessions. For a society that values self-improvement and discipline (shukko), these digital aids align well with the cultural expectation of consistent personal effort in overcoming health challenges.</w:t>
      </w:r>
    </w:p>
    <w:bookmarkEnd w:id="23"/>
    <w:bookmarkStart w:id="24" w:name="cultural-competence-in-clinical-practice"/>
    <w:p>
      <w:pPr>
        <w:pStyle w:val="Heading2"/>
      </w:pPr>
      <w:r>
        <w:t xml:space="preserve">Cultural Competence in Clinical Practice</w:t>
      </w:r>
    </w:p>
    <w:p>
      <w:pPr>
        <w:pStyle w:val="FirstParagraph"/>
      </w:pPr>
      <w:r>
        <w:t xml:space="preserve">For a</w:t>
      </w:r>
      <w:r>
        <w:t xml:space="preserve"> </w:t>
      </w:r>
      <w:r>
        <w:rPr>
          <w:bCs/>
          <w:b/>
        </w:rPr>
        <w:t xml:space="preserve">Speech Therapist</w:t>
      </w:r>
      <w:r>
        <w:t xml:space="preserve"> </w:t>
      </w:r>
      <w:r>
        <w:t xml:space="preserve">practicing effectively in Japan, cultural competence is as important as clinical skill. Therapy sessions must respect the hierarchical nature of Japanese relationships. For instance, when working with children, therapists often engage parents and teachers closely, recognizing that the child’s communication environment is deeply embedded in family and school structures. In</w:t>
      </w:r>
      <w:r>
        <w:t xml:space="preserve"> </w:t>
      </w:r>
      <w:r>
        <w:rPr>
          <w:bCs/>
          <w:b/>
        </w:rPr>
        <w:t xml:space="preserve">Tokyo Japan</w:t>
      </w:r>
      <w:r>
        <w:t xml:space="preserve">, where group harmony (wa) is prioritized, therapy goals often emphasize functional communication that allows the patient to maintain their social relationships rather than achieving perfect acoustic clarity at all costs.</w:t>
      </w:r>
    </w:p>
    <w:p>
      <w:pPr>
        <w:pStyle w:val="BodyText"/>
      </w:pPr>
      <w:r>
        <w:t xml:space="preserve">Furthermore, therapists must be adept at navigating the concept of "haragei" or indirect communication. Some patients may have difficulty with direct confrontation or assertiveness due to their disorder. A skilled therapist helps these individuals find ways to express needs and boundaries respectfully within the cultural framework, ensuring that their speech difficulties do not lead to social exclusion.</w:t>
      </w:r>
    </w:p>
    <w:bookmarkEnd w:id="24"/>
    <w:bookmarkStart w:id="25" w:name="conclusion"/>
    <w:p>
      <w:pPr>
        <w:pStyle w:val="Heading2"/>
      </w:pPr>
      <w:r>
        <w:t xml:space="preserve">Conclusion</w:t>
      </w:r>
    </w:p>
    <w:p>
      <w:pPr>
        <w:pStyle w:val="FirstParagraph"/>
      </w:pPr>
      <w:r>
        <w:t xml:space="preserve">The role of the Speech Therapist in Japan, particularly in the dynamic and demanding environment of Tokyo, is evolving from a niche medical specialty to a cornerstone of holistic healthcare. By addressing the unique linguistic challenges of Japanese, supporting an aging population through dysphagia care, and leveraging technological advancements, speech therapists are enabling individuals to overcome significant barriers to communication.</w:t>
      </w:r>
    </w:p>
    <w:p>
      <w:pPr>
        <w:pStyle w:val="BodyText"/>
      </w:pPr>
      <w:r>
        <w:t xml:space="preserve">As Tokyo continues to grow and diversify, the need for inclusive communication support will only increase. Ensuring that every citizen has access to high-quality speech therapy services is not just a medical imperative but a social justice issue. It ensures that whether one is a child starting school in Shinjuku, an elderly person enjoying lunch in Chiba, or an expatriate navigating business meetings in Marunouchi, their voice can be heard clearly and respectfully. The continued development and integration of</w:t>
      </w:r>
      <w:r>
        <w:t xml:space="preserve"> </w:t>
      </w:r>
      <w:r>
        <w:rPr>
          <w:bCs/>
          <w:b/>
        </w:rPr>
        <w:t xml:space="preserve">Speech Therapist</w:t>
      </w:r>
      <w:r>
        <w:t xml:space="preserve"> </w:t>
      </w:r>
      <w:r>
        <w:t xml:space="preserve">services into the fabric of society in Japan will ultimately contribute to a more connected, empathetic, and functional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Therapy in Japan: A Comprehensive Essay on Communication Support in Tokyo</dc:title>
  <dc:creator/>
  <dc:language>en</dc:language>
  <cp:keywords/>
  <dcterms:created xsi:type="dcterms:W3CDTF">2026-07-29T03:55:05Z</dcterms:created>
  <dcterms:modified xsi:type="dcterms:W3CDTF">2026-07-29T03:55:05Z</dcterms:modified>
</cp:coreProperties>
</file>

<file path=docProps/custom.xml><?xml version="1.0" encoding="utf-8"?>
<Properties xmlns="http://schemas.openxmlformats.org/officeDocument/2006/custom-properties" xmlns:vt="http://schemas.openxmlformats.org/officeDocument/2006/docPropsVTypes"/>
</file>