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Peru</w:t>
      </w:r>
      <w:r>
        <w:t xml:space="preserve"> </w:t>
      </w:r>
      <w:r>
        <w:t xml:space="preserve">Lima</w:t>
      </w:r>
    </w:p>
    <w:bookmarkStart w:id="27" w:name="X746e21cfe826c08b0341fa075f6649990456ce6"/>
    <w:p>
      <w:pPr>
        <w:pStyle w:val="Heading1"/>
      </w:pPr>
      <w:r>
        <w:t xml:space="preserve">Bridging Communication Gaps in the Capital: The Essential Role of Speech Therapists in Peru Lima</w:t>
      </w:r>
    </w:p>
    <w:p>
      <w:pPr>
        <w:pStyle w:val="FirstParagraph"/>
      </w:pPr>
      <w:r>
        <w:t xml:space="preserve">In the vibrant, bustling metropolis of Peru Lima, a city known for its rich historical tapestry and rapid urban expansion, the importance of specialized healthcare professionals cannot be overstated. Among these essential practitioners is the Speech Therapist. As one of the largest cities in South America, Peru Lima faces unique demographic and socioeconomic challenges that necessitate robust rehabilitative services. The presence of a skilled speech therapist is not merely a luxury for the affluent; it has become a public health necessity to ensure inclusivity, educational equity, and social integration for millions of residents.</w:t>
      </w:r>
    </w:p>
    <w:bookmarkStart w:id="20" w:name="X7d8b3765d16f0721475906b7d82a5334e465e3a"/>
    <w:p>
      <w:pPr>
        <w:pStyle w:val="Heading2"/>
      </w:pPr>
      <w:r>
        <w:t xml:space="preserve">Defining the Profession in the Local Context</w:t>
      </w:r>
    </w:p>
    <w:p>
      <w:pPr>
        <w:pStyle w:val="FirstParagraph"/>
      </w:pPr>
      <w:r>
        <w:t xml:space="preserve">A Speech Therapist, also known as a speech-language pathologist or audiologist depending on specific regional terminology, is a healthcare professional who diagnoses and treats communication and swallowing disorders. In Peru Lima, this profession serves as a critical bridge for individuals who struggle with articulation, language acquisition, voice production, fluency (stuttering), and cognitive-communication skills. The role extends beyond clinical settings; it involves collaboration with schools, hospitals, and community centers to provide holistic care tailored to the specific cultural and linguistic realities of the region.</w:t>
      </w:r>
    </w:p>
    <w:bookmarkEnd w:id="20"/>
    <w:bookmarkStart w:id="21" w:name="the-linguistic-diversity-challenge"/>
    <w:p>
      <w:pPr>
        <w:pStyle w:val="Heading2"/>
      </w:pPr>
      <w:r>
        <w:t xml:space="preserve">The Linguistic Diversity Challenge</w:t>
      </w:r>
    </w:p>
    <w:p>
      <w:pPr>
        <w:pStyle w:val="FirstParagraph"/>
      </w:pPr>
      <w:r>
        <w:t xml:space="preserve">One of the most distinct aspects of providing speech therapy in Peru Lima is navigating linguistic diversity. While Spanish is the primary language, Peru is home to numerous indigenous languages, including Quechua and Aymara, as well as various Amazonian languages. In many districts of Peru Lima, migrants from rural areas bring these native tongues into their daily lives. A competent Speech Therapist must be culturally sensitive and often bilingual or familiar with code-switching dynamics. They must distinguish between a true speech disorder and the natural process of acquiring a second language or maintaining heritage languages. This cultural competence is vital in Peru Lima to avoid misdiagnosis and to respect the linguistic identity of families residing in this diverse capital.</w:t>
      </w:r>
    </w:p>
    <w:bookmarkEnd w:id="21"/>
    <w:bookmarkStart w:id="22" w:name="addressing-socioeconomic-disparities"/>
    <w:p>
      <w:pPr>
        <w:pStyle w:val="Heading2"/>
      </w:pPr>
      <w:r>
        <w:t xml:space="preserve">Addressing Socioeconomic Disparities</w:t>
      </w:r>
    </w:p>
    <w:p>
      <w:pPr>
        <w:pStyle w:val="FirstParagraph"/>
      </w:pPr>
      <w:r>
        <w:t xml:space="preserve">The urban landscape of Peru Lima is characterized by stark contrasts between wealthy districts like Miraflores and San Isidro, and growing suburban areas or informal settlements on the city's periphery. Access to healthcare is often uneven. Speech therapists in Peru Lima play a crucial role in advocating for equitable access to services. In public hospitals such as the EsSalad network or municipal health centers, speech therapists work tirelessly with pediatric patients who may have suffered from early malnutrition, low birth weight, or lack of early stimulation—common issues in underserved communities. By intervening early, these professionals can prevent lifelong communicative barriers that could otherwise lead to social isolation and academic failure.</w:t>
      </w:r>
    </w:p>
    <w:bookmarkEnd w:id="22"/>
    <w:bookmarkStart w:id="23" w:name="Xc6a8b7c54dbd193e9f43cd4f4e8d0e95e0794c8"/>
    <w:p>
      <w:pPr>
        <w:pStyle w:val="Heading2"/>
      </w:pPr>
      <w:r>
        <w:t xml:space="preserve">Educational Integration and Academic Success</w:t>
      </w:r>
    </w:p>
    <w:p>
      <w:pPr>
        <w:pStyle w:val="FirstParagraph"/>
      </w:pPr>
      <w:r>
        <w:t xml:space="preserve">The impact of speech therapy extends deeply into the educational sector of Peru Lima. Schools across the city are increasingly recognizing the value of inclusive education. Children with developmental delays, autism spectrum disorders, dyslexia, or hearing impairments require specialized support to keep pace with their peers. Speech therapists collaborate closely with teachers and special education coordinators to create Individualized Education Plans (IEPs). For instance, a child struggling with articulation may be unable to read aloud confidently, leading to anxiety and avoidance of classroom participation. By addressing these underlying speech issues, the therapist empowers the student to engage fully in their learning environment. In Peru Lima, where education is seen as the primary engine for social mobility, this support is fundamental.</w:t>
      </w:r>
    </w:p>
    <w:bookmarkEnd w:id="23"/>
    <w:bookmarkStart w:id="24" w:name="aging-population-and-neurological-health"/>
    <w:p>
      <w:pPr>
        <w:pStyle w:val="Heading2"/>
      </w:pPr>
      <w:r>
        <w:t xml:space="preserve">Aging Population and Neurological Health</w:t>
      </w:r>
    </w:p>
    <w:p>
      <w:pPr>
        <w:pStyle w:val="FirstParagraph"/>
      </w:pPr>
      <w:r>
        <w:t xml:space="preserve">Furthermore, Peru Lima is experiencing a demographic shift toward an aging population. As life expectancy increases in the capital city, so does the prevalence of neurodegenerative conditions such as stroke, Parkinson’s disease, and Alzheimer’s dementia. Speech therapists are indispensable in this context. They provide rehabilitation for aphasia (loss of language ability) following strokes and help patients with dysphagia (swallowing difficulties) maintain safe eating habits. In nursing homes and private residences across Peru Lima, these professionals work to preserve the dignity and independence of elderly citizens, ensuring they can communicate their needs and maintain social connections despite physical decline.</w:t>
      </w:r>
    </w:p>
    <w:bookmarkEnd w:id="24"/>
    <w:bookmarkStart w:id="25" w:name="future-outlook-and-professional-growth"/>
    <w:p>
      <w:pPr>
        <w:pStyle w:val="Heading2"/>
      </w:pPr>
      <w:r>
        <w:t xml:space="preserve">Future Outlook and Professional Growth</w:t>
      </w:r>
    </w:p>
    <w:p>
      <w:pPr>
        <w:pStyle w:val="FirstParagraph"/>
      </w:pPr>
      <w:r>
        <w:t xml:space="preserve">The field of speech pathology in Peru Lima is growing, yet it still faces challenges regarding regulation, insurance coverage, and public awareness. Many families remain unaware that stuttering or delayed speech are treatable conditions rather than permanent flaws. Advocacy groups and professional associations within Peru Lima are working to standardize training programs and integrate speech therapy into the national health insurance schemes. The goal is to make these services universally accessible, regardless of socioeconomic status.</w:t>
      </w:r>
    </w:p>
    <w:bookmarkEnd w:id="25"/>
    <w:bookmarkStart w:id="26" w:name="conclusion"/>
    <w:p>
      <w:pPr>
        <w:pStyle w:val="Heading2"/>
      </w:pPr>
      <w:r>
        <w:t xml:space="preserve">Conclusion</w:t>
      </w:r>
    </w:p>
    <w:p>
      <w:pPr>
        <w:pStyle w:val="FirstParagraph"/>
      </w:pPr>
      <w:r>
        <w:t xml:space="preserve">In conclusion, the Speech Therapist is a pivotal figure in the social fabric of Peru Lima. From navigating the complexities of multilingualism in a migrant-heavy capital to supporting children in overcrowded classrooms and assisting the elderly with neurological challenges, these professionals facilitate human connection. Their work ensures that every resident, regardless of their background or ability, has the right to be heard and understood. As Peru Lima continues to modernize and expand, investing in speech therapy services is not just a medical imperative but a moral obligation to foster an inclusive, communicative society where no voice is left unheard.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Speech Therapists in Peru Lima</dc:title>
  <dc:creator/>
  <dc:language>en</dc:language>
  <cp:keywords/>
  <dcterms:created xsi:type="dcterms:W3CDTF">2026-07-29T09:29:37Z</dcterms:created>
  <dcterms:modified xsi:type="dcterms:W3CDTF">2026-07-29T09:29:37Z</dcterms:modified>
</cp:coreProperties>
</file>

<file path=docProps/custom.xml><?xml version="1.0" encoding="utf-8"?>
<Properties xmlns="http://schemas.openxmlformats.org/officeDocument/2006/custom-properties" xmlns:vt="http://schemas.openxmlformats.org/officeDocument/2006/docPropsVTypes"/>
</file>