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Qatar</w:t>
      </w:r>
      <w:r>
        <w:t xml:space="preserve"> </w:t>
      </w:r>
      <w:r>
        <w:t xml:space="preserve">Doha</w:t>
      </w:r>
    </w:p>
    <w:bookmarkStart w:id="26" w:name="X8ddeab522a3680690ef2259164dec9826efd4bf"/>
    <w:p>
      <w:pPr>
        <w:pStyle w:val="Heading1"/>
      </w:pPr>
      <w:r>
        <w:t xml:space="preserve">Bridging Communication Gaps in the Gulf Region: The Essential Role of Speech Therapists in Qatar Doha</w:t>
      </w:r>
    </w:p>
    <w:p>
      <w:pPr>
        <w:pStyle w:val="FirstParagraph"/>
      </w:pPr>
      <w:r>
        <w:t xml:space="preserve">In the rapidly evolving landscape of modern healthcare, few roles are as transformative yet often underappreciated as that of the</w:t>
      </w:r>
      <w:r>
        <w:t xml:space="preserve"> </w:t>
      </w:r>
      <w:r>
        <w:rPr>
          <w:bCs/>
          <w:b/>
        </w:rPr>
        <w:t xml:space="preserve">Speech Therapist</w:t>
      </w:r>
      <w:r>
        <w:t xml:space="preserve">. While society frequently associates medical professionals with surgical interventions or pharmaceutical treatments, the ability to communicate effectively is fundamental to human existence. In a multicultural hub like</w:t>
      </w:r>
      <w:r>
        <w:t xml:space="preserve"> </w:t>
      </w:r>
      <w:r>
        <w:rPr>
          <w:bCs/>
          <w:b/>
        </w:rPr>
        <w:t xml:space="preserve">Qatar Doha</w:t>
      </w:r>
      <w:r>
        <w:t xml:space="preserve">, where diverse populations converge and developmental milestones are observed with increasing scientific rigor, the demand for specialized speech pathology services has reached new heights. This essay explores the critical importance of</w:t>
      </w:r>
      <w:r>
        <w:t xml:space="preserve"> </w:t>
      </w:r>
      <w:r>
        <w:rPr>
          <w:bCs/>
          <w:b/>
        </w:rPr>
        <w:t xml:space="preserve">Speech Therapists</w:t>
      </w:r>
      <w:r>
        <w:t xml:space="preserve">, their methodologies, and their profound impact on individuals within the unique socio-cultural context of</w:t>
      </w:r>
      <w:r>
        <w:t xml:space="preserve"> </w:t>
      </w:r>
      <w:r>
        <w:rPr>
          <w:bCs/>
          <w:b/>
        </w:rPr>
        <w:t xml:space="preserve">Qatar Doha</w:t>
      </w:r>
      <w:r>
        <w:t xml:space="preserve">.</w:t>
      </w:r>
    </w:p>
    <w:bookmarkStart w:id="20" w:name="X40aee12056d8f1839c58f4224a10a8aff449cbc"/>
    <w:p>
      <w:pPr>
        <w:pStyle w:val="Heading2"/>
      </w:pPr>
      <w:r>
        <w:t xml:space="preserve">The Definition and Scope of Speech Therapy</w:t>
      </w:r>
    </w:p>
    <w:p>
      <w:pPr>
        <w:pStyle w:val="FirstParagraph"/>
      </w:pPr>
      <w:r>
        <w:t xml:space="preserve">A Speech Therapist is a healthcare professional trained to evaluate, diagnose, treat, and help prevent communication disorders. These disorders are not limited to speech articulation issues; they encompass a broad spectrum of challenges including language comprehension, expressive language delays, voice disorders (such as hoarseness or pitch abnormalities), cognitive-communication deficits related to stroke or brain injury, and fluency issues like stuttering. Furthermore, many</w:t>
      </w:r>
      <w:r>
        <w:t xml:space="preserve"> </w:t>
      </w:r>
      <w:r>
        <w:rPr>
          <w:bCs/>
          <w:b/>
        </w:rPr>
        <w:t xml:space="preserve">Speech Therapists</w:t>
      </w:r>
      <w:r>
        <w:t xml:space="preserve"> </w:t>
      </w:r>
      <w:r>
        <w:t xml:space="preserve">also address swallowing difficulties (dysphagia), ensuring that patients can eat safely while maintaining adequate nutrition.</w:t>
      </w:r>
    </w:p>
    <w:p>
      <w:pPr>
        <w:pStyle w:val="BodyText"/>
      </w:pPr>
      <w:r>
        <w:t xml:space="preserve">The scope of practice for a</w:t>
      </w:r>
    </w:p>
    <w:p>
      <w:pPr>
        <w:pStyle w:val="BodyText"/>
      </w:pPr>
      <w:r>
        <w:t xml:space="preserve">Speech Therapist is vast. They work with individuals across all age groups, from infants with congenital defects to the elderly suffering from neurodegenerative diseases like Alzheimer’s or Parkinson’s. By restoring or improving these critical functions, Speech Therapists empower patients to regain their independence and social connectivity.</w:t>
      </w:r>
    </w:p>
    <w:bookmarkEnd w:id="20"/>
    <w:bookmarkStart w:id="21" w:name="the-unique-context-of-qatar-doha"/>
    <w:p>
      <w:pPr>
        <w:pStyle w:val="Heading2"/>
      </w:pPr>
      <w:r>
        <w:t xml:space="preserve">The Unique Context of Qatar Doha</w:t>
      </w:r>
    </w:p>
    <w:p>
      <w:pPr>
        <w:pStyle w:val="FirstParagraph"/>
      </w:pPr>
      <w:r>
        <w:rPr>
          <w:bCs/>
          <w:b/>
        </w:rPr>
        <w:t xml:space="preserve">Qatar Doha</w:t>
      </w:r>
      <w:r>
        <w:t xml:space="preserve">, the capital city of the State of Qatar, stands as a beacon of modernization and cultural diversity in the Middle East. With a population comprising over 80% expatriates,</w:t>
      </w:r>
      <w:r>
        <w:t xml:space="preserve"> </w:t>
      </w:r>
      <w:r>
        <w:rPr>
          <w:bCs/>
          <w:b/>
        </w:rPr>
        <w:t xml:space="preserve">Qatar Doha</w:t>
      </w:r>
      <w:r>
        <w:t xml:space="preserve"> </w:t>
      </w:r>
      <w:r>
        <w:t xml:space="preserve">presents a linguistic landscape unlike any other. Arabic serves as the official language, but English is widely used in business and education, alongside numerous other languages spoken by residents from South Asia, Southeast Asia, Europe, and Africa. This multilingual environment creates a specific set of challenges for</w:t>
      </w:r>
      <w:r>
        <w:t xml:space="preserve"> </w:t>
      </w:r>
      <w:r>
        <w:rPr>
          <w:bCs/>
          <w:b/>
        </w:rPr>
        <w:t xml:space="preserve">Speech Therapists</w:t>
      </w:r>
      <w:r>
        <w:t xml:space="preserve">.</w:t>
      </w:r>
    </w:p>
    <w:p>
      <w:pPr>
        <w:pStyle w:val="BodyText"/>
      </w:pPr>
      <w:r>
        <w:t xml:space="preserve">In a monolingual society, identifying whether a child’s delay is due to a disorder or simply the natural process of bilingual acquisition can be complex. In</w:t>
      </w:r>
      <w:r>
        <w:t xml:space="preserve"> </w:t>
      </w:r>
      <w:r>
        <w:rPr>
          <w:bCs/>
          <w:b/>
        </w:rPr>
        <w:t xml:space="preserve">Qatar Doha</w:t>
      </w:r>
      <w:r>
        <w:t xml:space="preserve">, where children may speak Arabic at home and English at school, misdiagnosis is a significant risk if the professional lacks cultural and linguistic competence. Therefore,</w:t>
      </w:r>
      <w:r>
        <w:t xml:space="preserve"> </w:t>
      </w:r>
      <w:r>
        <w:rPr>
          <w:bCs/>
          <w:b/>
        </w:rPr>
        <w:t xml:space="preserve">Speech Therapists</w:t>
      </w:r>
      <w:r>
        <w:t xml:space="preserve"> </w:t>
      </w:r>
      <w:r>
        <w:t xml:space="preserve">working in this region must possess not only clinical expertise but also high levels of cultural sensitivity and often bilingual proficiency to accurately assess speech development.</w:t>
      </w:r>
    </w:p>
    <w:bookmarkEnd w:id="21"/>
    <w:bookmarkStart w:id="22" w:name="cultural-sensitivity-and-language-nuance"/>
    <w:p>
      <w:pPr>
        <w:pStyle w:val="Heading2"/>
      </w:pPr>
      <w:r>
        <w:t xml:space="preserve">Cultural Sensitivity and Language Nuance</w:t>
      </w:r>
    </w:p>
    <w:p>
      <w:pPr>
        <w:pStyle w:val="FirstParagraph"/>
      </w:pPr>
      <w:r>
        <w:t xml:space="preserve">The effectiveness of a Speech Therapy intervention relies heavily on trust between the therapist, the patient, and the family. In Qatari culture, family plays a central role in healthcare decisions. A skilled Speech Therapist must navigate these dynamics respectfully. For instance, when addressing stuttering or articulation errors in children from Emirati families versus those from other Arab backgrounds or expatriate communities within</w:t>
      </w:r>
      <w:r>
        <w:t xml:space="preserve"> </w:t>
      </w:r>
      <w:r>
        <w:rPr>
          <w:bCs/>
          <w:b/>
        </w:rPr>
        <w:t xml:space="preserve">Qatar Doha</w:t>
      </w:r>
      <w:r>
        <w:t xml:space="preserve">, the approach must be tailored.</w:t>
      </w:r>
    </w:p>
    <w:p>
      <w:pPr>
        <w:pStyle w:val="BodyText"/>
      </w:pPr>
      <w:r>
        <w:t xml:space="preserve">Educating parents is a cornerstone of therapy. In many traditional settings, there may be stigma associated with developmental delays. A competent Speech Therapist acts as an educator, demystifying conditions such as Autism Spectrum Disorder (ASD) or hearing impairments that often manifest through speech delays. By integrating cultural values into the therapeutic plan, therapists in</w:t>
      </w:r>
      <w:r>
        <w:t xml:space="preserve"> </w:t>
      </w:r>
      <w:r>
        <w:rPr>
          <w:bCs/>
          <w:b/>
        </w:rPr>
        <w:t xml:space="preserve">Qatar Doha</w:t>
      </w:r>
      <w:r>
        <w:t xml:space="preserve"> </w:t>
      </w:r>
      <w:r>
        <w:t xml:space="preserve">can ensure higher compliance and better outcomes for their patients.</w:t>
      </w:r>
    </w:p>
    <w:bookmarkEnd w:id="22"/>
    <w:bookmarkStart w:id="23" w:name="rising-demand-and-national-vision"/>
    <w:p>
      <w:pPr>
        <w:pStyle w:val="Heading2"/>
      </w:pPr>
      <w:r>
        <w:t xml:space="preserve">Rising Demand and National Vision</w:t>
      </w:r>
    </w:p>
    <w:p>
      <w:pPr>
        <w:pStyle w:val="FirstParagraph"/>
      </w:pPr>
      <w:r>
        <w:t xml:space="preserve">The push for excellence in healthcare is a core pillar of Qatar National Vision 2030. As the country invests heavily in state-of-the-art medical facilities, such as Hamad Medical Corporation and Sidra Medicine, the quality of allied health services has improved dramatically. There is a growing recognition among parents and educators that early intervention is key to lifelong success.</w:t>
      </w:r>
    </w:p>
    <w:p>
      <w:pPr>
        <w:pStyle w:val="BodyText"/>
      </w:pPr>
      <w:r>
        <w:t xml:space="preserve">This awareness has led to an increased demand for qualified Speech Therapists. Schools in</w:t>
      </w:r>
      <w:r>
        <w:t xml:space="preserve"> </w:t>
      </w:r>
      <w:r>
        <w:rPr>
          <w:bCs/>
          <w:b/>
        </w:rPr>
        <w:t xml:space="preserve">Qatar Doha</w:t>
      </w:r>
      <w:r>
        <w:t xml:space="preserve"> </w:t>
      </w:r>
      <w:r>
        <w:t xml:space="preserve">are increasingly integrating support services into mainstream education, recognizing that children with speech and language barriers struggle academically if left unsupported. Consequently, Speech Therapists are no longer just found in hospitals; they are integral members of school teams, working closely with psychologists and special education teachers to create inclusive learning environments.</w:t>
      </w:r>
    </w:p>
    <w:bookmarkEnd w:id="23"/>
    <w:bookmarkStart w:id="24" w:name="technological-advancements-in-therapy"/>
    <w:p>
      <w:pPr>
        <w:pStyle w:val="Heading2"/>
      </w:pPr>
      <w:r>
        <w:t xml:space="preserve">Technological Advancements in Therapy</w:t>
      </w:r>
    </w:p>
    <w:p>
      <w:pPr>
        <w:pStyle w:val="FirstParagraph"/>
      </w:pPr>
      <w:r>
        <w:rPr>
          <w:bCs/>
          <w:b/>
        </w:rPr>
        <w:t xml:space="preserve">Qatar Doha</w:t>
      </w:r>
      <w:r>
        <w:t xml:space="preserve"> </w:t>
      </w:r>
      <w:r>
        <w:t xml:space="preserve">is a tech-forward city, and the field of Speech Therapy has embraced digital innovation. Modern Speech Therapists utilize assistive technology, including augmentative and alternative communication (AAC) devices for non-verbal individuals. These tools use speech-generating applications to help individuals with cerebral palsy or severe autism express their needs. Furthermore, teletherapy has emerged as a viable option, allowing therapists in</w:t>
      </w:r>
      <w:r>
        <w:t xml:space="preserve"> </w:t>
      </w:r>
      <w:r>
        <w:rPr>
          <w:bCs/>
          <w:b/>
        </w:rPr>
        <w:t xml:space="preserve">Qatar Doha</w:t>
      </w:r>
      <w:r>
        <w:t xml:space="preserve"> </w:t>
      </w:r>
      <w:r>
        <w:t xml:space="preserve">to connect with patients in remote areas or provide continuous support through digital platforms.</w:t>
      </w:r>
    </w:p>
    <w:bookmarkEnd w:id="24"/>
    <w:bookmarkStart w:id="25" w:name="conclusion"/>
    <w:p>
      <w:pPr>
        <w:pStyle w:val="Heading2"/>
      </w:pPr>
      <w:r>
        <w:t xml:space="preserve">Conclusion</w:t>
      </w:r>
    </w:p>
    <w:p>
      <w:pPr>
        <w:pStyle w:val="FirstParagraph"/>
      </w:pPr>
      <w:r>
        <w:t xml:space="preserve">In conclusion, the Speech Therapist is a pivotal figure in the health and social well-being of communities. In the cosmopolitan setting of</w:t>
      </w:r>
      <w:r>
        <w:t xml:space="preserve"> </w:t>
      </w:r>
      <w:r>
        <w:rPr>
          <w:bCs/>
          <w:b/>
        </w:rPr>
        <w:t xml:space="preserve">Qatar Doha</w:t>
      </w:r>
      <w:r>
        <w:t xml:space="preserve">, their role is amplified by the complexities of a multicultural society. They serve as bridges across linguistic divides, advocates for those who struggle to be heard, and educators for families navigating developmental challenges. As</w:t>
      </w:r>
      <w:r>
        <w:t xml:space="preserve"> </w:t>
      </w:r>
      <w:r>
        <w:rPr>
          <w:bCs/>
          <w:b/>
        </w:rPr>
        <w:t xml:space="preserve">Qatar Doha</w:t>
      </w:r>
      <w:r>
        <w:t xml:space="preserve"> </w:t>
      </w:r>
      <w:r>
        <w:t xml:space="preserve">continues to develop its healthcare infrastructure and align with global standards, the appreciation and expansion of Speech Therapy services will remain essential. Ensuring that every individual has the right voice is not just a medical goal; it is a humanitarian imperative.</w:t>
      </w:r>
    </w:p>
    <w:p>
      <w:pPr>
        <w:pStyle w:val="BodyText"/>
      </w:pPr>
      <w:r>
        <w:t xml:space="preserve">The dedication of Speech Therapists in</w:t>
      </w:r>
      <w:r>
        <w:t xml:space="preserve"> </w:t>
      </w:r>
      <w:r>
        <w:rPr>
          <w:bCs/>
          <w:b/>
        </w:rPr>
        <w:t xml:space="preserve">Qatar Doha</w:t>
      </w:r>
      <w:r>
        <w:t xml:space="preserve"> </w:t>
      </w:r>
      <w:r>
        <w:t xml:space="preserve">ensures that communication barriers are dismantled, allowing children to succeed in school, adults to thrive in their careers, and elders to maintain dignity in their later years. Their work is a testament to the belief that every voice deserves to be heard.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Qatar Doha</dc:title>
  <dc:creator/>
  <dc:language>en</dc:language>
  <cp:keywords/>
  <dcterms:created xsi:type="dcterms:W3CDTF">2026-07-29T07:38:34Z</dcterms:created>
  <dcterms:modified xsi:type="dcterms:W3CDTF">2026-07-29T07:38:34Z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