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e009ba34291e712027e100d19c3d8d6b55d424d"/>
    <w:p>
      <w:pPr>
        <w:pStyle w:val="Heading1"/>
      </w:pPr>
      <w:r>
        <w:t xml:space="preserve">Bridging Communication Gaps: The Vital Role of Speech Therapists in Saudi Arabia, Jeddah</w:t>
      </w:r>
    </w:p>
    <w:p>
      <w:pPr>
        <w:pStyle w:val="FirstParagraph"/>
      </w:pPr>
      <w:r>
        <w:t xml:space="preserve">In the rapidly evolving landscape of modern healthcare, the importance of specialized therapeutic services has never been more pronounced. As nations strive for holistic well-being and inclusive societies, the role of allied health professionals becomes a cornerstone of public health infrastructure. Among these critical figures is the Speech Therapist, a professional dedicated to assessing, diagnosing, and treating communication disorders and swallowing difficulties. In the context of</w:t>
      </w:r>
      <w:r>
        <w:t xml:space="preserve"> </w:t>
      </w:r>
      <w:r>
        <w:rPr>
          <w:bCs/>
          <w:b/>
        </w:rPr>
        <w:t xml:space="preserve">Saudi Arabia Jeddah</w:t>
      </w:r>
      <w:r>
        <w:t xml:space="preserve">, a city known for its dynamic economic growth and rich cultural heritage, the integration of comprehensive speech therapy services represents a significant step toward achieving national health goals while addressing the unique linguistic needs of its diverse population.</w:t>
      </w:r>
    </w:p>
    <w:bookmarkStart w:id="20" w:name="the-essence-of-speech-therapy"/>
    <w:p>
      <w:pPr>
        <w:pStyle w:val="Heading2"/>
      </w:pPr>
      <w:r>
        <w:t xml:space="preserve">The Essence of Speech Therapy</w:t>
      </w:r>
    </w:p>
    <w:p>
      <w:pPr>
        <w:pStyle w:val="FirstParagraph"/>
      </w:pPr>
      <w:r>
        <w:t xml:space="preserve">A</w:t>
      </w:r>
      <w:r>
        <w:t xml:space="preserve"> </w:t>
      </w:r>
      <w:r>
        <w:rPr>
          <w:bCs/>
          <w:b/>
        </w:rPr>
        <w:t xml:space="preserve">Speech Therapist</w:t>
      </w:r>
      <w:r>
        <w:t xml:space="preserve">, often referred to as a speech-language pathologist, is trained to evaluate and treat a wide array of issues affecting speech, language, social communication, cognitive-communication, voice, fluency (stuttering), and swallowing. This profession is not limited to children struggling with delayed milestones; it encompasses individuals across the entire lifespan who face challenges due to stroke-induced aphasia from neurological conditions such as autism spectrum disorder or traumatic brain injuries.</w:t>
      </w:r>
    </w:p>
    <w:p>
      <w:pPr>
        <w:pStyle w:val="BodyText"/>
      </w:pPr>
      <w:r>
        <w:t xml:space="preserve">The core objective of this discipline is to empower individuals to overcome barriers in their daily interactions. Whether it involves helping a child articulate sounds correctly for the first time, assisting an adult in relearning language after surgery, or teaching alternative communication methods for those with severe disabilities, the impact of effective intervention is profound. The therapist utilizes evidence-based practices tailored to individual needs, ensuring that each patient receives personalized care aimed at maximizing their potential.</w:t>
      </w:r>
    </w:p>
    <w:bookmarkEnd w:id="20"/>
    <w:bookmarkStart w:id="21" w:name="X1ff3c2c7f943545357785c8db5da79c5d40b8f4"/>
    <w:p>
      <w:pPr>
        <w:pStyle w:val="Heading2"/>
      </w:pPr>
      <w:r>
        <w:t xml:space="preserve">The Unique Linguistic Landscape of Saudi Arabia</w:t>
      </w:r>
    </w:p>
    <w:p>
      <w:pPr>
        <w:pStyle w:val="FirstParagraph"/>
      </w:pPr>
      <w:r>
        <w:t xml:space="preserve">To understand the necessity and complexity of speech therapy in</w:t>
      </w:r>
      <w:r>
        <w:t xml:space="preserve"> </w:t>
      </w:r>
      <w:r>
        <w:rPr>
          <w:bCs/>
          <w:b/>
        </w:rPr>
        <w:t xml:space="preserve">Saudi Arabia Jeddah</w:t>
      </w:r>
      <w:r>
        <w:t xml:space="preserve">, one must first appreciate the city’s demographic composition. Jeddah, as the second-largest city in Saudi Arabia and a major hub for commerce and tourism, is home to millions of residents from various backgrounds. While Arabic is the official language, many expatriates reside in the Kingdom speaking English, Urdu, Tagalog, Malayalam among others languages. This multicultural environment presents unique challenges for speech therapists.</w:t>
      </w:r>
    </w:p>
    <w:p>
      <w:pPr>
        <w:pStyle w:val="BodyText"/>
      </w:pPr>
      <w:r>
        <w:t xml:space="preserve">Bilingualism or multilingualism itself is not a disorder; however distinguishing between typical bilingual acquisition patterns and actual speech-language disorders requires nuanced expertise. A</w:t>
      </w:r>
      <w:r>
        <w:t xml:space="preserve"> </w:t>
      </w:r>
      <w:r>
        <w:rPr>
          <w:bCs/>
          <w:b/>
        </w:rPr>
        <w:t xml:space="preserve">Speech Therapist</w:t>
      </w:r>
      <w:r>
        <w:t xml:space="preserve"> </w:t>
      </w:r>
      <w:r>
        <w:t xml:space="preserve">working in this region must possess deep cultural competence and linguistic versatility. They need to understand the phonological structures of both Arabic dialects (such as the Hejazi dialect prevalent in Jeddah) and other languages spoken by the local population. Misdiagnosing a bilingual child’s normal code-switching behavior as a deficit could lead to inappropriate interventions, making culturally sensitive assessment tools crucial.</w:t>
      </w:r>
    </w:p>
    <w:bookmarkEnd w:id="21"/>
    <w:bookmarkStart w:id="22" w:name="X06b25e36d0ac00aac452ee3d2f1420de83f8c69"/>
    <w:p>
      <w:pPr>
        <w:pStyle w:val="Heading2"/>
      </w:pPr>
      <w:r>
        <w:t xml:space="preserve">Challenges and Opportunities in Saudi Arabia, Jeddah</w:t>
      </w:r>
    </w:p>
    <w:p>
      <w:pPr>
        <w:pStyle w:val="FirstParagraph"/>
      </w:pPr>
      <w:r>
        <w:t xml:space="preserve">The healthcare sector in</w:t>
      </w:r>
      <w:r>
        <w:t xml:space="preserve"> </w:t>
      </w:r>
      <w:r>
        <w:rPr>
          <w:bCs/>
          <w:b/>
        </w:rPr>
        <w:t xml:space="preserve">Saudi Arabia Jeddah</w:t>
      </w:r>
      <w:r>
        <w:t xml:space="preserve">, like much of the Kingdom, is undergoing significant transformation driven by Vision 2030. This national initiative aims to diversify the economy and improve public services, including healthcare quality. One of the key components involves enhancing rehabilitation services to meet international standards. Consequently, there is a growing demand for qualified</w:t>
      </w:r>
      <w:r>
        <w:t xml:space="preserve"> </w:t>
      </w:r>
      <w:r>
        <w:rPr>
          <w:bCs/>
          <w:b/>
        </w:rPr>
        <w:t xml:space="preserve">Speech Therapist</w:t>
      </w:r>
      <w:r>
        <w:t xml:space="preserve"> </w:t>
      </w:r>
      <w:r>
        <w:t xml:space="preserve">professionals who can deliver high-quality care.</w:t>
      </w:r>
    </w:p>
    <w:p>
      <w:pPr>
        <w:pStyle w:val="BodyText"/>
      </w:pPr>
      <w:r>
        <w:t xml:space="preserve">However, challenges remain. There is often a gap in awareness regarding speech and language disorders among parents and educators in</w:t>
      </w:r>
      <w:r>
        <w:t xml:space="preserve"> </w:t>
      </w:r>
      <w:r>
        <w:rPr>
          <w:bCs/>
          <w:b/>
        </w:rPr>
        <w:t xml:space="preserve">Saudi Arabia Jeddah</w:t>
      </w:r>
      <w:r>
        <w:t xml:space="preserve">. Many families may not recognize early signs of developmental delays until the child enters school, potentially missing the critical window for early intervention. Early detection is vital because brain plasticity allows for more effective treatment outcomes when interventions begin during infancy or preschool years. Therefore, public education campaigns are essential to raise awareness about the benefits of seeking professional help from a</w:t>
      </w:r>
      <w:r>
        <w:t xml:space="preserve"> </w:t>
      </w:r>
      <w:r>
        <w:rPr>
          <w:bCs/>
          <w:b/>
        </w:rPr>
        <w:t xml:space="preserve">Speech Therapist</w:t>
      </w:r>
      <w:r>
        <w:t xml:space="preserve"> </w:t>
      </w:r>
      <w:r>
        <w:t xml:space="preserve">at an early stage.</w:t>
      </w:r>
    </w:p>
    <w:p>
      <w:pPr>
        <w:pStyle w:val="BodyText"/>
      </w:pPr>
      <w:r>
        <w:t xml:space="preserve">Additionally, infrastructure development plays a pivotal role. The establishment of specialized clinics and centers equipped with modern diagnostic technology in Jeddah has facilitated better access to care. Hospitals and private practices are increasingly collaborating with educational institutions to provide inclusive support for students with special needs, ensuring that speech therapy is integrated into broader educational frameworks.</w:t>
      </w:r>
    </w:p>
    <w:bookmarkEnd w:id="22"/>
    <w:bookmarkStart w:id="23" w:name="the-future-of-speech-therapy-in-jeddah"/>
    <w:p>
      <w:pPr>
        <w:pStyle w:val="Heading2"/>
      </w:pPr>
      <w:r>
        <w:t xml:space="preserve">The Future of Speech Therapy in Jeddah</w:t>
      </w:r>
    </w:p>
    <w:p>
      <w:pPr>
        <w:pStyle w:val="FirstParagraph"/>
      </w:pPr>
      <w:r>
        <w:t xml:space="preserve">Looking ahead, the future looks promising for the profession of</w:t>
      </w:r>
      <w:r>
        <w:t xml:space="preserve"> </w:t>
      </w:r>
      <w:r>
        <w:rPr>
          <w:bCs/>
          <w:b/>
        </w:rPr>
        <w:t xml:space="preserve">Speech Therapist</w:t>
      </w:r>
      <w:r>
        <w:t xml:space="preserve"> </w:t>
      </w:r>
      <w:r>
        <w:t xml:space="preserve">in</w:t>
      </w:r>
      <w:r>
        <w:t xml:space="preserve"> </w:t>
      </w:r>
      <w:r>
        <w:rPr>
          <w:bCs/>
          <w:b/>
        </w:rPr>
        <w:t xml:space="preserve">Saudi Arabia Jeddah</w:t>
      </w:r>
      <w:r>
        <w:t xml:space="preserve">. With increased investment in health technology, telehealth services are becoming more viable. This allows remote consultations and follow-ups, expanding reach to underserved areas within the region. Furthermore, ongoing professional development opportunities enable local therapists to stay updated with global best practices.</w:t>
      </w:r>
    </w:p>
    <w:p>
      <w:pPr>
        <w:pStyle w:val="BodyText"/>
      </w:pPr>
      <w:r>
        <w:t xml:space="preserve">Mentorship programs and partnerships with international universities contribute significantly to raising standards of practice locally. As research in neuroplasticity and communication sciences advances, applying these insights within the specific cultural context of</w:t>
      </w:r>
      <w:r>
        <w:t xml:space="preserve"> </w:t>
      </w:r>
      <w:r>
        <w:rPr>
          <w:bCs/>
          <w:b/>
        </w:rPr>
        <w:t xml:space="preserve">Saudi Arabia Jeddah</w:t>
      </w:r>
      <w:r>
        <w:t xml:space="preserve"> </w:t>
      </w:r>
      <w:r>
        <w:t xml:space="preserve">will refine therapeutic approaches. For instance, developing standardized assessment tools that account for dialectal variations ensures accurate diagnosis across different communities.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Saudi Arabia Jeddah, where cultural diversity meets modern ambition, providing accessible and high-quality speech therapy services is not just a medical necessity but a social imperative. By addressing linguistic barriers, promoting early intervention, and embracing technological advancements the community can foster an inclusive environment where every voice is heard.</w:t>
      </w:r>
    </w:p>
    <w:p>
      <w:pPr>
        <w:pStyle w:val="BodyText"/>
      </w:pPr>
      <w:r>
        <w:t xml:space="preserve">As</w:t>
      </w:r>
      <w:r>
        <w:t xml:space="preserve"> </w:t>
      </w:r>
      <w:r>
        <w:rPr>
          <w:bCs/>
          <w:b/>
        </w:rPr>
        <w:t xml:space="preserve">Saudi Arabia Jeddah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Saudi Arabia, Jeddah</dc:title>
  <dc:creator/>
  <dc:language>en</dc:language>
  <cp:keywords/>
  <dcterms:created xsi:type="dcterms:W3CDTF">2026-07-29T04:09:09Z</dcterms:created>
  <dcterms:modified xsi:type="dcterms:W3CDTF">2026-07-29T04:09:09Z</dcterms:modified>
</cp:coreProperties>
</file>

<file path=docProps/custom.xml><?xml version="1.0" encoding="utf-8"?>
<Properties xmlns="http://schemas.openxmlformats.org/officeDocument/2006/custom-properties" xmlns:vt="http://schemas.openxmlformats.org/officeDocument/2006/docPropsVTypes"/>
</file>