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Rising</w:t>
      </w:r>
      <w:r>
        <w:t xml:space="preserve"> </w:t>
      </w:r>
      <w:r>
        <w:t xml:space="preserve">Importance</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Comprehensive</w:t>
      </w:r>
      <w:r>
        <w:t xml:space="preserve"> </w:t>
      </w:r>
      <w:r>
        <w:t xml:space="preserve">Essay</w:t>
      </w:r>
    </w:p>
    <w:bookmarkStart w:id="26" w:name="X471aebe7831dbaeb4b7ce73e6bcf40a810a052f"/>
    <w:p>
      <w:pPr>
        <w:pStyle w:val="Heading1"/>
      </w:pPr>
      <w:r>
        <w:t xml:space="preserve">The Rising Importance of Speech Therapy in Saudi Arabia Riyadh</w:t>
      </w:r>
    </w:p>
    <w:p>
      <w:pPr>
        <w:pStyle w:val="FirstParagraph"/>
      </w:pPr>
      <w:r>
        <w:t xml:space="preserve">In the rapidly evolving landscape of healthcare in the Kingdom, few professions have witnessed a transformation as profound and impactful as that of the</w:t>
      </w:r>
      <w:r>
        <w:t xml:space="preserve"> </w:t>
      </w:r>
      <w:r>
        <w:rPr>
          <w:bCs/>
          <w:b/>
        </w:rPr>
        <w:t xml:space="preserve">Speech Therapist</w:t>
      </w:r>
      <w:r>
        <w:t xml:space="preserve">. As Saudi Arabia Riyadh emerges not only as a political and economic hub but also as a center for medical excellence within Vision 2030, the demand for specialized therapeutic services has surged. This essay explores the critical role of speech therapy, its cultural relevance, and its growing necessity in the diverse demographic fabric of</w:t>
      </w:r>
      <w:r>
        <w:t xml:space="preserve"> </w:t>
      </w:r>
      <w:r>
        <w:rPr>
          <w:bCs/>
          <w:b/>
        </w:rPr>
        <w:t xml:space="preserve">Saudi Arabia Riyadh</w:t>
      </w:r>
      <w:r>
        <w:t xml:space="preserve">.</w:t>
      </w:r>
    </w:p>
    <w:bookmarkStart w:id="20" w:name="X31a9957b8e2fff6f24eebcc2b75117f032f8eb1"/>
    <w:p>
      <w:pPr>
        <w:pStyle w:val="Heading2"/>
      </w:pPr>
      <w:r>
        <w:t xml:space="preserve">The Evolving Healthcare Landscape in Saudi Arabia Riyadh</w:t>
      </w:r>
    </w:p>
    <w:p>
      <w:pPr>
        <w:pStyle w:val="FirstParagraph"/>
      </w:pPr>
      <w:r>
        <w:rPr>
          <w:bCs/>
          <w:b/>
        </w:rPr>
        <w:t xml:space="preserve">Saudi Arabia Riyadh</w:t>
      </w:r>
      <w:r>
        <w:t xml:space="preserve">, the capital city and a focal point of national development, is undergoing a significant shift in its healthcare priorities. Under the umbrella of Vision 2030, there is an unprecedented emphasis on preventive care, rehabilitation, and holistic health. Historically, speech-language pathology was often misunderstood or overlooked in favor of more acute medical interventions. However, recent years have seen a paradigm shift where developmental disorders such as autism spectrum disorder (ASD), cerebral palsy, and stuttering are being recognized with greater sensitivity and scientific rigor. Consequently, the city is seeing an influx of both local talent training to become certified</w:t>
      </w:r>
      <w:r>
        <w:t xml:space="preserve"> </w:t>
      </w:r>
      <w:r>
        <w:rPr>
          <w:bCs/>
          <w:b/>
        </w:rPr>
        <w:t xml:space="preserve">Speech Therapist</w:t>
      </w:r>
      <w:r>
        <w:t xml:space="preserve"> </w:t>
      </w:r>
      <w:r>
        <w:t xml:space="preserve">professionals and international experts bringing specialized knowledge to the region.</w:t>
      </w:r>
    </w:p>
    <w:bookmarkEnd w:id="20"/>
    <w:bookmarkStart w:id="21" w:name="Xc5497dedb6cc5d54cc562c02e96d1b5074de7fb"/>
    <w:p>
      <w:pPr>
        <w:pStyle w:val="Heading2"/>
      </w:pPr>
      <w:r>
        <w:t xml:space="preserve">The Role of the Speech Therapist in Modern Society</w:t>
      </w:r>
    </w:p>
    <w:p>
      <w:pPr>
        <w:pStyle w:val="FirstParagraph"/>
      </w:pPr>
      <w:r>
        <w:t xml:space="preserve">A</w:t>
      </w:r>
      <w:r>
        <w:t xml:space="preserve"> </w:t>
      </w:r>
      <w:r>
        <w:rPr>
          <w:bCs/>
          <w:b/>
        </w:rPr>
        <w:t xml:space="preserve">Speech Therapist</w:t>
      </w:r>
      <w:r>
        <w:t xml:space="preserve">, also known as a Speech-Language Pathologist, is a healthcare professional who diagnoses and treats speech, language, social communication, cognitive communication, voice swallowing disorders in children and adults. Their work extends far beyond simply correcting pronunciation. In the context of</w:t>
      </w:r>
      <w:r>
        <w:t xml:space="preserve"> </w:t>
      </w:r>
      <w:r>
        <w:rPr>
          <w:bCs/>
          <w:b/>
        </w:rPr>
        <w:t xml:space="preserve">Saudi Arabia Riyadh</w:t>
      </w:r>
      <w:r>
        <w:t xml:space="preserve">, where multilingualism is common due to its status as a global city with residents from diverse linguistic backgrounds (including Arabic speakers alongside large expatriate communities speaking English, Urdu, Tagalog, and others), the complexity of cases often requires nuanced therapeutic approaches.</w:t>
      </w:r>
    </w:p>
    <w:p>
      <w:pPr>
        <w:pStyle w:val="BodyText"/>
      </w:pPr>
      <w:r>
        <w:t xml:space="preserve">For instance, in bilingual households prevalent in Riyadh's residential districts like Al Malqa or Al Olaya, children may experience language delays that are actually normal variations of bilingual development rather than true disorders. A trained</w:t>
      </w:r>
      <w:r>
        <w:t xml:space="preserve"> </w:t>
      </w:r>
      <w:r>
        <w:rPr>
          <w:bCs/>
          <w:b/>
        </w:rPr>
        <w:t xml:space="preserve">Speech Therapist</w:t>
      </w:r>
      <w:r>
        <w:t xml:space="preserve"> </w:t>
      </w:r>
      <w:r>
        <w:t xml:space="preserve">is equipped to distinguish between the two, preventing misdiagnosis and ensuring that only those who truly need intervention receive it. This level of expertise is invaluable in maintaining the mental health and social integration of families in this vibrant metropolis.</w:t>
      </w:r>
    </w:p>
    <w:bookmarkEnd w:id="21"/>
    <w:bookmarkStart w:id="22" w:name="Xd334792a04a46feb44b66afa36b0511ae50652a"/>
    <w:p>
      <w:pPr>
        <w:pStyle w:val="Heading2"/>
      </w:pPr>
      <w:r>
        <w:t xml:space="preserve">Cultural Nuances and Linguistic Diversity</w:t>
      </w:r>
    </w:p>
    <w:p>
      <w:pPr>
        <w:pStyle w:val="FirstParagraph"/>
      </w:pPr>
      <w:r>
        <w:t xml:space="preserve">The implementation of speech therapy in</w:t>
      </w:r>
      <w:r>
        <w:t xml:space="preserve"> </w:t>
      </w:r>
      <w:r>
        <w:rPr>
          <w:bCs/>
          <w:b/>
        </w:rPr>
        <w:t xml:space="preserve">Saudi Arabia Riyadh</w:t>
      </w:r>
      <w:r>
        <w:t xml:space="preserve"> </w:t>
      </w:r>
      <w:r>
        <w:t xml:space="preserve">must be culturally competent. Arabic dialects vary significantly, from the Najdi dialect predominant in Riyadh to other regional variations. A generic therapeutic approach imported without local adaptation may fail to address specific articulation issues tied to phonological patterns unique to the region's native speakers. Therefore, modern</w:t>
      </w:r>
      <w:r>
        <w:t xml:space="preserve"> </w:t>
      </w:r>
      <w:r>
        <w:rPr>
          <w:bCs/>
          <w:b/>
        </w:rPr>
        <w:t xml:space="preserve">Speech Therapist</w:t>
      </w:r>
      <w:r>
        <w:t xml:space="preserve"> </w:t>
      </w:r>
      <w:r>
        <w:t xml:space="preserve">programs in Saudi institutions are increasingly focusing on developing localized curricula and treatment materials.</w:t>
      </w:r>
    </w:p>
    <w:p>
      <w:pPr>
        <w:pStyle w:val="BodyText"/>
      </w:pPr>
      <w:r>
        <w:t xml:space="preserve">Moreover, cultural attitudes towards disability are changing. In the past, there may have been stigma associated with seeking help for developmental delays. Today, driven by increased awareness campaigns by the Ministry of Health and private healthcare providers in Riyadh, parents are more proactive. They view speech therapy not as a remedial measure but as an essential tool for empowering their children to communicate effectively within their families and schools.</w:t>
      </w:r>
    </w:p>
    <w:bookmarkEnd w:id="22"/>
    <w:bookmarkStart w:id="23" w:name="X12b1ff56a6694cf984f3db390fe165546fb2d26"/>
    <w:p>
      <w:pPr>
        <w:pStyle w:val="Heading2"/>
      </w:pPr>
      <w:r>
        <w:t xml:space="preserve">Educational Integration and Early Intervention</w:t>
      </w:r>
    </w:p>
    <w:p>
      <w:pPr>
        <w:pStyle w:val="FirstParagraph"/>
      </w:pPr>
      <w:r>
        <w:t xml:space="preserve">A crucial aspect of the expansion of speech therapy services in</w:t>
      </w:r>
      <w:r>
        <w:t xml:space="preserve"> </w:t>
      </w:r>
      <w:r>
        <w:rPr>
          <w:bCs/>
          <w:b/>
        </w:rPr>
        <w:t xml:space="preserve">Saudi Arabia Riyadh</w:t>
      </w:r>
      <w:r>
        <w:t xml:space="preserve"> </w:t>
      </w:r>
      <w:r>
        <w:t xml:space="preserve">is its integration into the educational system. The government has been working towards inclusive education models where children with special needs are supported within mainstream schools rather than being segregated entirely. This shift necessitates a higher number of on-site</w:t>
      </w:r>
      <w:r>
        <w:t xml:space="preserve"> </w:t>
      </w:r>
      <w:r>
        <w:rPr>
          <w:bCs/>
          <w:b/>
        </w:rPr>
        <w:t xml:space="preserve">Speech Therapist</w:t>
      </w:r>
      <w:r>
        <w:t xml:space="preserve"> </w:t>
      </w:r>
      <w:r>
        <w:t xml:space="preserve">professionals who can collaborate with teachers and parents.</w:t>
      </w:r>
    </w:p>
    <w:p>
      <w:pPr>
        <w:pStyle w:val="BodyText"/>
      </w:pPr>
      <w:r>
        <w:t xml:space="preserve">Early intervention is key to successful outcomes in speech pathology. Conditions such as childhood apraxia of speech or selective mutism are best treated when addressed at a young age. Riyadh's expanding network of pediatric clinics, private practices, and hospital-based rehabilitation centers ensures that these early detection programs have the professional backing they need. By investing in the training and employment of qualified</w:t>
      </w:r>
      <w:r>
        <w:t xml:space="preserve"> </w:t>
      </w:r>
      <w:r>
        <w:rPr>
          <w:bCs/>
          <w:b/>
        </w:rPr>
        <w:t xml:space="preserve">Speech Therapist</w:t>
      </w:r>
      <w:r>
        <w:t xml:space="preserve"> </w:t>
      </w:r>
      <w:r>
        <w:t xml:space="preserve">experts,</w:t>
      </w:r>
      <w:r>
        <w:t xml:space="preserve"> </w:t>
      </w:r>
      <w:r>
        <w:rPr>
          <w:bCs/>
          <w:b/>
        </w:rPr>
        <w:t xml:space="preserve">Saudi Arabia Riyadh</w:t>
      </w:r>
      <w:r>
        <w:t xml:space="preserve"> </w:t>
      </w:r>
      <w:r>
        <w:t xml:space="preserve">is laying the groundwork for a future generation that is more communicatively confident and socially integrated.</w:t>
      </w:r>
    </w:p>
    <w:bookmarkEnd w:id="23"/>
    <w:bookmarkStart w:id="24" w:name="X7a295e837f8cb4093c86a039ed0e1592f1864e7"/>
    <w:p>
      <w:pPr>
        <w:pStyle w:val="Heading2"/>
      </w:pPr>
      <w:r>
        <w:t xml:space="preserve">The Future Outlook: Technology and Accessibility</w:t>
      </w:r>
    </w:p>
    <w:p>
      <w:pPr>
        <w:pStyle w:val="FirstParagraph"/>
      </w:pPr>
      <w:r>
        <w:t xml:space="preserve">The future of speech therapy in the region is intertwined with technology. Teletherapy, or online speech sessions, has gained traction globally and offers great potential for</w:t>
      </w:r>
      <w:r>
        <w:t xml:space="preserve"> </w:t>
      </w:r>
      <w:r>
        <w:rPr>
          <w:bCs/>
          <w:b/>
        </w:rPr>
        <w:t xml:space="preserve">Saudi Arabia Riyadh</w:t>
      </w:r>
      <w:r>
        <w:t xml:space="preserve">, particularly for families living in remote areas surrounding the capital who may not have immediate access to specialized centers. However, this requires a robust regulatory framework to ensure privacy and quality care.</w:t>
      </w:r>
    </w:p>
    <w:p>
      <w:pPr>
        <w:pStyle w:val="BodyText"/>
      </w:pPr>
      <w:r>
        <w:t xml:space="preserve">Furthermore, the development of digital tools tailored to Arabic phonetics will enhance the efficacy of treatment plans. As startups in Riyadh's tech sector begin to partner with healthcare providers, we can expect innovative apps and AI-driven diagnostics that support</w:t>
      </w:r>
      <w:r>
        <w:t xml:space="preserve"> </w:t>
      </w:r>
      <w:r>
        <w:rPr>
          <w:bCs/>
          <w:b/>
        </w:rPr>
        <w:t xml:space="preserve">Speech Therapist</w:t>
      </w:r>
      <w:r>
        <w:t xml:space="preserve"> </w:t>
      </w:r>
      <w:r>
        <w:t xml:space="preserve">interventions. This synergy between technology and human expertise represents the next frontier in making high-quality speech therapy accessible to all citizens and residents of</w:t>
      </w:r>
      <w:r>
        <w:t xml:space="preserve"> </w:t>
      </w:r>
      <w:r>
        <w:rPr>
          <w:bCs/>
          <w:b/>
        </w:rPr>
        <w:t xml:space="preserve">Saudi Arabia Riyadh</w:t>
      </w:r>
      <w:r>
        <w:t xml:space="preserve">.</w:t>
      </w:r>
    </w:p>
    <w:bookmarkEnd w:id="24"/>
    <w:bookmarkStart w:id="25" w:name="conclusion"/>
    <w:p>
      <w:pPr>
        <w:pStyle w:val="Heading2"/>
      </w:pPr>
      <w:r>
        <w:t xml:space="preserve">Conclusion</w:t>
      </w:r>
    </w:p>
    <w:p>
      <w:pPr>
        <w:pStyle w:val="FirstParagraph"/>
      </w:pPr>
      <w:r>
        <w:t xml:space="preserve">In conclusion, the profession of the</w:t>
      </w:r>
      <w:r>
        <w:t xml:space="preserve"> </w:t>
      </w:r>
      <w:r>
        <w:rPr>
          <w:bCs/>
          <w:b/>
        </w:rPr>
        <w:t xml:space="preserve">Speech Therapist</w:t>
      </w:r>
      <w:r>
        <w:t xml:space="preserve"> </w:t>
      </w:r>
      <w:r>
        <w:t xml:space="preserve">has moved from the periphery to the center stage in the healthcare discourse of</w:t>
      </w:r>
    </w:p>
    <w:p>
      <w:pPr>
        <w:pStyle w:val="BodyText"/>
      </w:pPr>
      <w:r>
        <w:t xml:space="preserve">Saudi Arabia Riyadh. It is no longer a niche service but a fundamental component of holistic health and educational support. As Riyadh continues to grow as a global hub, recognizing and supporting this profession will yield significant social dividends. By fostering local talent, respecting cultural nuances, and embracing technological advancements,</w:t>
      </w:r>
      <w:r>
        <w:t xml:space="preserve"> </w:t>
      </w:r>
      <w:r>
        <w:rPr>
          <w:bCs/>
          <w:b/>
        </w:rPr>
        <w:t xml:space="preserve">Saudi Arabia Riyadh</w:t>
      </w:r>
      <w:r>
        <w:t xml:space="preserve"> </w:t>
      </w:r>
      <w:r>
        <w:t xml:space="preserve">is setting a benchmark for how speech-language pathology can thrive in the modern Middle East. The journey toward comprehensive communication health has begun, and it is a journey that promises greater inclusion and understanding for everyone.</w:t>
      </w:r>
    </w:p>
    <w:p>
      <w:pPr>
        <w:pStyle w:val="BodyText"/>
      </w:pPr>
      <w:r>
        <w:rPr>
          <w:bCs/>
          <w:b/>
        </w:rPr>
        <w:t xml:space="preserve">Key Takeaways:</w:t>
      </w:r>
    </w:p>
    <w:p>
      <w:pPr>
        <w:numPr>
          <w:ilvl w:val="0"/>
          <w:numId w:val="1001"/>
        </w:numPr>
        <w:pStyle w:val="Compact"/>
      </w:pPr>
      <w:r>
        <w:t xml:space="preserve">The demand for Speech Therapists in Saudi Arabia Riyadh is growing due to Vision 2030 healthcare reforms.</w:t>
      </w:r>
    </w:p>
    <w:p>
      <w:pPr>
        <w:numPr>
          <w:ilvl w:val="0"/>
          <w:numId w:val="1001"/>
        </w:numPr>
        <w:pStyle w:val="Compact"/>
      </w:pPr>
      <w:r>
        <w:t xml:space="preserve">Cultural competence and understanding of local dialects are essential for effective therapy.</w:t>
      </w:r>
    </w:p>
    <w:p>
      <w:pPr>
        <w:numPr>
          <w:ilvl w:val="0"/>
          <w:numId w:val="1001"/>
        </w:numPr>
        <w:pStyle w:val="Compact"/>
      </w:pPr>
      <w:r>
        <w:t xml:space="preserve">Early intervention and educational integration are critical components of the modern approach.</w:t>
      </w:r>
    </w:p>
    <w:p>
      <w:pPr>
        <w:numPr>
          <w:ilvl w:val="0"/>
          <w:numId w:val="1001"/>
        </w:numPr>
        <w:pStyle w:val="Compact"/>
      </w:pPr>
      <w:r>
        <w:t xml:space="preserve">The future involves a blend of traditional practice, technology, and increased accessibility.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Rising Importance of Speech Therapy in Saudi Arabia: A Comprehensive Essay</dc:title>
  <dc:creator/>
  <cp:keywords/>
  <dcterms:created xsi:type="dcterms:W3CDTF">2026-07-29T09:53:02Z</dcterms:created>
  <dcterms:modified xsi:type="dcterms:W3CDTF">2026-07-29T09:53:02Z</dcterms:modified>
</cp:coreProperties>
</file>

<file path=docProps/custom.xml><?xml version="1.0" encoding="utf-8"?>
<Properties xmlns="http://schemas.openxmlformats.org/officeDocument/2006/custom-properties" xmlns:vt="http://schemas.openxmlformats.org/officeDocument/2006/docPropsVTypes"/>
</file>