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Thailand</w:t>
      </w:r>
      <w:r>
        <w:t xml:space="preserve"> </w:t>
      </w:r>
      <w:r>
        <w:t xml:space="preserve">Bangkok</w:t>
      </w:r>
    </w:p>
    <w:bookmarkStart w:id="26" w:name="X79a35499899a3ce33d13d858dc389e7cc23726b"/>
    <w:p>
      <w:pPr>
        <w:pStyle w:val="Heading1"/>
      </w:pPr>
      <w:r>
        <w:t xml:space="preserve">Bridging Communication Gaps: The Evolving Role of the Speech Therapist in Thailand Bangkok</w:t>
      </w:r>
    </w:p>
    <w:p>
      <w:pPr>
        <w:pStyle w:val="FirstParagraph"/>
      </w:pPr>
      <w:r>
        <w:t xml:space="preserve">In the rapidly expanding metropolis of Thailand Bangkok, where economic development and urbanization have accelerated at a breathtaking pace, the nuances of human communication often become overlooked in favor of efficiency. However, as society grows more complex, so too do the challenges associated with speech and language disorders. It is within this dynamic context that the profession of the Speech Therapist has emerged as a critical pillar of healthcare and social development. In Thailand Bangkok, speech therapists are not merely medical practitioners; they are educators, advocates, and essential facilitators of human connection who address a wide spectrum of communicative needs across all age groups.</w:t>
      </w:r>
    </w:p>
    <w:bookmarkStart w:id="20" w:name="X40aee12056d8f1839c58f4224a10a8aff449cbc"/>
    <w:p>
      <w:pPr>
        <w:pStyle w:val="Heading2"/>
      </w:pPr>
      <w:r>
        <w:t xml:space="preserve">The Definition and Scope of Speech Therapy</w:t>
      </w:r>
    </w:p>
    <w:p>
      <w:pPr>
        <w:pStyle w:val="FirstParagraph"/>
      </w:pPr>
      <w:r>
        <w:t xml:space="preserve">To understand the significance of this profession in Thailand Bangkok, one must first define its scope. A Speech Therapist, often referred to as a speech-language pathologist, is a healthcare professional who evaluates and treats individuals with speech, language, social communication, cognitive-communication, and swallowing disorders. The role is multifaceted. It involves diagnosing the nature of the impairment and creating personalized therapy plans designed to improve the individual's ability to communicate effectively or swallow safely.</w:t>
      </w:r>
    </w:p>
    <w:p>
      <w:pPr>
        <w:pStyle w:val="BodyText"/>
      </w:pPr>
      <w:r>
        <w:t xml:space="preserve">In Thailand Bangkok, these professionals work in diverse settings. They are found in major hospitals such as Bumrungrad International Hospital and Siriraj Hospital, where they treat post-stroke aphasia or traumatic brain injuries. However, their presence is also increasingly visible in private clinics specializing in pediatric development and specialized schools for children with autism spectrum disorders. This diversity of practice highlights the comprehensive nature of speech therapy as a discipline that touches upon medical, educational, and psychological domains.</w:t>
      </w:r>
    </w:p>
    <w:bookmarkEnd w:id="20"/>
    <w:bookmarkStart w:id="21" w:name="Xc5dc268be841c1ce3b9d472aefe9715dd445b92"/>
    <w:p>
      <w:pPr>
        <w:pStyle w:val="Heading2"/>
      </w:pPr>
      <w:r>
        <w:t xml:space="preserve">The Pediatric Context: Early Intervention in Thailand Bangkok</w:t>
      </w:r>
    </w:p>
    <w:p>
      <w:pPr>
        <w:pStyle w:val="FirstParagraph"/>
      </w:pPr>
      <w:r>
        <w:t xml:space="preserve">A significant portion of the work performed by speech therapists in Thailand Bangkok revolves around pediatric care. In an era where parents are more aware of developmental milestones, there is a growing demand for early intervention services. Children presenting with delays in speech onset, stuttering, or articulation difficulties require specialized attention to ensure they do not fall behind their peers academically and socially.</w:t>
      </w:r>
    </w:p>
    <w:p>
      <w:pPr>
        <w:pStyle w:val="BodyText"/>
      </w:pPr>
      <w:r>
        <w:t xml:space="preserve">In Thailand Bangkok, the pressure on children from a young age to succeed in educational institutions can exacerbate communication anxieties. Speech therapists play a crucial role here by providing evidence-based techniques that help children build confidence. For instance, for a child who struggles with social pragmatics due to autism—a condition increasingly recognized and diagnosed in Thailand Bangkok—speech therapy offers structured environments where social cues and verbal interactions are practiced repeatedly until they become natural responses. This early support is vital, as it lays the foundation for lifelong learning and integration into society.</w:t>
      </w:r>
    </w:p>
    <w:bookmarkEnd w:id="21"/>
    <w:bookmarkStart w:id="22" w:name="aging-population-and-geriatric-care"/>
    <w:p>
      <w:pPr>
        <w:pStyle w:val="Heading2"/>
      </w:pPr>
      <w:r>
        <w:t xml:space="preserve">Aging Population and Geriatric Care</w:t>
      </w:r>
    </w:p>
    <w:p>
      <w:pPr>
        <w:pStyle w:val="FirstParagraph"/>
      </w:pPr>
      <w:r>
        <w:t xml:space="preserve">Another critical aspect of speech therapy in Thailand Bangkok is its application to the aging population. As Thailand transitions into a "super-aged" society, neurodegenerative diseases such as Alzheimer’s, Parkinson’s, and strokes are becoming more prevalent. These conditions often result in dysphagia (difficulty swallowing) and aphasia (loss of ability to understand or express speech), which can lead to severe social isolation and health complications.</w:t>
      </w:r>
    </w:p>
    <w:p>
      <w:pPr>
        <w:pStyle w:val="BodyText"/>
      </w:pPr>
      <w:r>
        <w:t xml:space="preserve">In this demographic, the speech therapist in Thailand Bangkok becomes a guardian of both physical health and dignity. By implementing swallowing therapy techniques, they prevent aspiration pneumonia, a leading cause of death among the elderly. Simultaneously, by working on residual communication skills, they help seniors maintain their ability to interact with family members and caregivers. This dual focus on safety and social engagement is essential for maintaining the quality of life for older adults in Thailand Bangkok.</w:t>
      </w:r>
    </w:p>
    <w:bookmarkEnd w:id="22"/>
    <w:bookmarkStart w:id="23" w:name="Xd334792a04a46feb44b66afa36b0511ae50652a"/>
    <w:p>
      <w:pPr>
        <w:pStyle w:val="Heading2"/>
      </w:pPr>
      <w:r>
        <w:t xml:space="preserve">Cultural Nuances and Linguistic Diversity</w:t>
      </w:r>
    </w:p>
    <w:p>
      <w:pPr>
        <w:pStyle w:val="FirstParagraph"/>
      </w:pPr>
      <w:r>
        <w:t xml:space="preserve">The work of a speech therapist in Thailand Bangkok cannot be separated from the linguistic context of the region. While many international clinics cater to expatriates and tourists, local therapists deal with the complexities of Thai tonal language structures. Thai is a tonal language, meaning that pitch changes alter word meanings entirely. Consequently, disorders affecting prosody (the rhythm and intonation of speech) present unique challenges that require culturally adapted therapeutic approaches.</w:t>
      </w:r>
    </w:p>
    <w:p>
      <w:pPr>
        <w:pStyle w:val="BodyText"/>
      </w:pPr>
      <w:r>
        <w:t xml:space="preserve">Furthermore, Thailand Bangkok is a melting pot of cultures and dialects. A competent speech therapist must navigate the nuances between Central Thai and regional dialects, as well as bilingual or multilingual households common in the city. Therapists must assess whether a child’s communication delay is due to a disorder or simply the normal process of acquiring multiple languages simultaneously. This cultural competence ensures that diagnoses are accurate and interventions are respectful of the family’s linguistic background.</w:t>
      </w:r>
    </w:p>
    <w:bookmarkEnd w:id="23"/>
    <w:bookmarkStart w:id="24" w:name="challenges-and-future-prospects"/>
    <w:p>
      <w:pPr>
        <w:pStyle w:val="Heading2"/>
      </w:pPr>
      <w:r>
        <w:t xml:space="preserve">Challenges and Future Prospects</w:t>
      </w:r>
    </w:p>
    <w:p>
      <w:pPr>
        <w:pStyle w:val="FirstParagraph"/>
      </w:pPr>
      <w:r>
        <w:t xml:space="preserve">Despite the growing recognition of their value, speech therapists in Thailand Bangkok face several challenges. There is a shortage of specialized professionals compared to other medical fields, leading to long waiting lists in public facilities. Additionally, there remains a degree of stigma surrounding speech and hearing impairments in certain conservative segments of society, which can delay families from seeking help.</w:t>
      </w:r>
    </w:p>
    <w:p>
      <w:pPr>
        <w:pStyle w:val="BodyText"/>
      </w:pPr>
      <w:r>
        <w:t xml:space="preserve">However, the future looks promising. The Thai government’s National Health Security Office is increasingly covering rehabilitation services, making speech therapy more accessible to lower-income families in Thailand Bangkok. Moreover, advancements in telehealth have allowed therapists to provide remote consultations and follow-ups, expanding their reach beyond the city center into rural areas of Thailand.</w:t>
      </w:r>
    </w:p>
    <w:bookmarkEnd w:id="24"/>
    <w:bookmarkStart w:id="25" w:name="conclusion"/>
    <w:p>
      <w:pPr>
        <w:pStyle w:val="Heading2"/>
      </w:pPr>
      <w:r>
        <w:t xml:space="preserve">Conclusion</w:t>
      </w:r>
    </w:p>
    <w:p>
      <w:pPr>
        <w:pStyle w:val="FirstParagraph"/>
      </w:pPr>
      <w:r>
        <w:t xml:space="preserve">In conclusion, the Speech Therapist is an indispensable professional in the healthcare ecosystem of Thailand Bangkok. By addressing communication barriers across the lifespan—from infants with developmental delays to seniors recovering from stroke—they empower individuals to reclaim their voices and connections. As Thailand Bangkok continues to evolve into a global hub, the integration of specialized services like speech therapy ensures that its diverse population can communicate, connect, and thrive without limitation. The work of these therapists is not just about correcting sounds; it is about restoring the fundamental human right to be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Thailand Bangkok</dc:title>
  <dc:creator/>
  <dc:language>en</dc:language>
  <cp:keywords/>
  <dcterms:created xsi:type="dcterms:W3CDTF">2026-07-29T08:58:13Z</dcterms:created>
  <dcterms:modified xsi:type="dcterms:W3CDTF">2026-07-29T08:58:13Z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