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00fa4bbe1848b08f0773c9da868166eff5b4fa"/>
    <w:p>
      <w:pPr>
        <w:pStyle w:val="Heading1"/>
      </w:pPr>
      <w:r>
        <w:t xml:space="preserve">The Critical Role of a Speech Therapist in the United States Chicago</w:t>
      </w:r>
    </w:p>
    <w:p>
      <w:pPr>
        <w:pStyle w:val="FirstParagraph"/>
      </w:pPr>
      <w:r>
        <w:t xml:space="preserve">In the bustling, cosmopolitan landscape of</w:t>
      </w:r>
      <w:r>
        <w:t xml:space="preserve"> </w:t>
      </w:r>
      <w:r>
        <w:rPr>
          <w:bCs/>
          <w:b/>
        </w:rPr>
        <w:t xml:space="preserve">United States Chicago</w:t>
      </w:r>
      <w:r>
        <w:t xml:space="preserve">, where diversity is not just a statistic but a lived reality, the need for specialized healthcare services is both profound and varied. Among these essential services, one profession stands out for its unique intersection of medical science, psychology, and communication: the</w:t>
      </w:r>
      <w:r>
        <w:t xml:space="preserve"> </w:t>
      </w:r>
      <w:r>
        <w:rPr>
          <w:bCs/>
          <w:b/>
        </w:rPr>
        <w:t xml:space="preserve">Speech Therapist</w:t>
      </w:r>
      <w:r>
        <w:t xml:space="preserve">. Also known as speech-language pathologists (SLPs), these professionals play an indispensable role in helping individuals across all age groups overcome challenges related to speech, language, social communication, cognition swallowing disorders. This essay explores the multifaceted importance of being a</w:t>
      </w:r>
      <w:r>
        <w:t xml:space="preserve"> </w:t>
      </w:r>
      <w:r>
        <w:rPr>
          <w:bCs/>
          <w:b/>
        </w:rPr>
        <w:t xml:space="preserve">Speech Therapist</w:t>
      </w:r>
      <w:r>
        <w:t xml:space="preserve">, specifically contextualized within the vibrant and complex urban environment of</w:t>
      </w:r>
      <w:r>
        <w:t xml:space="preserve"> </w:t>
      </w:r>
      <w:r>
        <w:rPr>
          <w:bCs/>
          <w:b/>
        </w:rPr>
        <w:t xml:space="preserve">United States Chicago</w:t>
      </w:r>
      <w:r>
        <w:t xml:space="preserve">.</w:t>
      </w:r>
    </w:p>
    <w:bookmarkStart w:id="20" w:name="X744debcb52af377dfceba7285b51d538f997906"/>
    <w:p>
      <w:pPr>
        <w:pStyle w:val="Heading2"/>
      </w:pPr>
      <w:r>
        <w:t xml:space="preserve">The Urban Context: A Microcosm of Diversity in United States Chicago</w:t>
      </w:r>
    </w:p>
    <w:p>
      <w:pPr>
        <w:pStyle w:val="FirstParagraph"/>
      </w:pPr>
      <w:r>
        <w:rPr>
          <w:bCs/>
          <w:b/>
        </w:rPr>
        <w:t xml:space="preserve">United States ChicagoUnited States Chicago</w:t>
      </w:r>
    </w:p>
    <w:p>
      <w:pPr>
        <w:pStyle w:val="BodyText"/>
      </w:pPr>
      <w:r>
        <w:t xml:space="preserve">In such a diverse city, the role of a</w:t>
      </w:r>
      <w:r>
        <w:t xml:space="preserve"> </w:t>
      </w:r>
      <w:r>
        <w:rPr>
          <w:bCs/>
          <w:b/>
        </w:rPr>
        <w:t xml:space="preserve">Speech Therapist</w:t>
      </w:r>
      <w:r>
        <w:t xml:space="preserve"> </w:t>
      </w:r>
      <w:r>
        <w:t xml:space="preserve">extends beyond clinical treatment; it becomes an act of cultural mediation and social inclusion. SLPs in</w:t>
      </w:r>
      <w:r>
        <w:t xml:space="preserve"> </w:t>
      </w:r>
      <w:r>
        <w:rPr>
          <w:bCs/>
          <w:b/>
        </w:rPr>
        <w:t xml:space="preserve">United States Chicago</w:t>
      </w:r>
      <w:r>
        <w:t xml:space="preserve">must be culturally competent, understanding not only the linguistic nuances but also the cultural contexts that influence how individuals communicate. This requires a deep sensitivity to the varied ways people express themselves, ensuring that therapy is not only effective but also respectful of each individual’s background.</w:t>
      </w:r>
    </w:p>
    <w:bookmarkEnd w:id="20"/>
    <w:bookmarkStart w:id="21" w:name="X05ed5e77fc8dfc1cd8941798dc9dd0d8c6982ba"/>
    <w:p>
      <w:pPr>
        <w:pStyle w:val="Heading2"/>
      </w:pPr>
      <w:r>
        <w:t xml:space="preserve">The Core Competencies of a Speech Therapist</w:t>
      </w:r>
    </w:p>
    <w:p>
      <w:pPr>
        <w:pStyle w:val="FirstParagraph"/>
      </w:pPr>
      <w:r>
        <w:t xml:space="preserve">A</w:t>
      </w:r>
      <w:r>
        <w:t xml:space="preserve"> </w:t>
      </w:r>
      <w:r>
        <w:rPr>
          <w:bCs/>
          <w:b/>
        </w:rPr>
        <w:t xml:space="preserve">Speech Therapist United States Chicago</w:t>
      </w:r>
      <w:r>
        <w:t xml:space="preserve">these professionals work across various settings including public schools hospitals private practices and community health centers.</w:t>
      </w:r>
    </w:p>
    <w:p>
      <w:pPr>
        <w:pStyle w:val="BodyText"/>
      </w:pPr>
      <w:r>
        <w:t xml:space="preserve">The educational pathway to becoming a</w:t>
      </w:r>
      <w:r>
        <w:t xml:space="preserve"> </w:t>
      </w:r>
      <w:r>
        <w:rPr>
          <w:bCs/>
          <w:b/>
        </w:rPr>
        <w:t xml:space="preserve">Speech Therapist United States Chicago</w:t>
      </w:r>
      <w:r>
        <w:t xml:space="preserve">continuing education is vital as therapists stay abreast of new technologies and methodologies in communication therapy.</w:t>
      </w:r>
    </w:p>
    <w:bookmarkEnd w:id="21"/>
    <w:bookmarkStart w:id="22" w:name="Xa3881126a4eb9e06a3d918a5f760739c23f64a9"/>
    <w:p>
      <w:pPr>
        <w:pStyle w:val="Heading2"/>
      </w:pPr>
      <w:r>
        <w:t xml:space="preserve">Educational Settings: Shaping Future Leaders in United States Chicago</w:t>
      </w:r>
    </w:p>
    <w:p>
      <w:pPr>
        <w:pStyle w:val="FirstParagraph"/>
      </w:pPr>
      <w:r>
        <w:t xml:space="preserve">Schools are one of the primary arenas where</w:t>
      </w:r>
      <w:r>
        <w:t xml:space="preserve"> </w:t>
      </w:r>
      <w:r>
        <w:rPr>
          <w:bCs/>
          <w:b/>
        </w:rPr>
        <w:t xml:space="preserve">Speech Therapist United States Chicago</w:t>
      </w:r>
      <w:r>
        <w:t xml:space="preserve">public school districts face the challenge of providing equitable education to thousands of students with diverse needs. Under laws such as the Individuals with Disabilities Education Act (IDEA), schools are mandated to provide services to children with disabilities, including speech and language impairments.</w:t>
      </w:r>
    </w:p>
    <w:p>
      <w:pPr>
        <w:pStyle w:val="BodyText"/>
      </w:pPr>
      <w:r>
        <w:t xml:space="preserve">A</w:t>
      </w:r>
      <w:r>
        <w:t xml:space="preserve"> </w:t>
      </w:r>
      <w:r>
        <w:rPr>
          <w:bCs/>
          <w:b/>
        </w:rPr>
        <w:t xml:space="preserve">Speech Therapist United States Chicago</w:t>
      </w:r>
      <w:r>
        <w:t xml:space="preserve">to reach their full potential regardless of their starting point.</w:t>
      </w:r>
    </w:p>
    <w:bookmarkEnd w:id="22"/>
    <w:bookmarkStart w:id="23" w:name="Xfbb0f9a15c0261e4b745d072a475f4ee6e9db4d"/>
    <w:p>
      <w:pPr>
        <w:pStyle w:val="Heading2"/>
      </w:pPr>
      <w:r>
        <w:t xml:space="preserve">Healthcare and Rehabilitation: Restoring Voice and Vitality</w:t>
      </w:r>
    </w:p>
    <w:p>
      <w:pPr>
        <w:pStyle w:val="FirstParagraph"/>
      </w:pPr>
      <w:r>
        <w:t xml:space="preserve">Beyond education hospitals and rehabilitation centers in</w:t>
      </w:r>
      <w:r>
        <w:t xml:space="preserve"> </w:t>
      </w:r>
      <w:r>
        <w:rPr>
          <w:bCs/>
          <w:b/>
        </w:rPr>
        <w:t xml:space="preserve">United States Chicago Speech Therapist</w:t>
      </w:r>
    </w:p>
    <w:p>
      <w:pPr>
        <w:pStyle w:val="BodyText"/>
      </w:pPr>
      <w:r>
        <w:t xml:space="preserve">For example a patient recovering from a stroke may lose the ability to form words (aphasia) or have difficulty swallowing safely (dysphagia). The SLP employs strategies like augmentative and alternative communication devices for those who cannot speak naturally or modified diets and exercises for those with swallowing difficulties. In</w:t>
      </w:r>
      <w:r>
        <w:t xml:space="preserve"> </w:t>
      </w:r>
      <w:r>
        <w:rPr>
          <w:bCs/>
          <w:b/>
        </w:rPr>
        <w:t xml:space="preserve">United States Chicago</w:t>
      </w:r>
      <w:r>
        <w:t xml:space="preserve">where population health is a critical concern these interventions are crucial for restoring independence and improving quality of life.</w:t>
      </w:r>
    </w:p>
    <w:bookmarkEnd w:id="23"/>
    <w:bookmarkStart w:id="24" w:name="Xca52821e8426424acdcf5a5b0a6ce85b93f8dd7"/>
    <w:p>
      <w:pPr>
        <w:pStyle w:val="Heading2"/>
      </w:pPr>
      <w:r>
        <w:t xml:space="preserve">The Economic and Social Impact in United States Chicago</w:t>
      </w:r>
    </w:p>
    <w:p>
      <w:pPr>
        <w:pStyle w:val="FirstParagraph"/>
      </w:pPr>
      <w:r>
        <w:t xml:space="preserve">The presence of qualified</w:t>
      </w:r>
      <w:r>
        <w:t xml:space="preserve"> </w:t>
      </w:r>
      <w:r>
        <w:rPr>
          <w:bCs/>
          <w:b/>
        </w:rPr>
        <w:t xml:space="preserve">Speech Therapist United States Chicago</w:t>
      </w:r>
      <w:r>
        <w:t xml:space="preserve">Early intervention in speech delays can prevent school failure reducing long-term social costs. In adulthood effective communication skills are linked better employment opportunities and social integration. By investing in speech therapy infrastructure the city of</w:t>
      </w:r>
      <w:r>
        <w:t xml:space="preserve"> </w:t>
      </w:r>
      <w:r>
        <w:rPr>
          <w:bCs/>
          <w:b/>
        </w:rPr>
        <w:t xml:space="preserve">United States Chicago</w:t>
      </w:r>
    </w:p>
    <w:p>
      <w:pPr>
        <w:pStyle w:val="BodyText"/>
      </w:pPr>
      <w:r>
        <w:t xml:space="preserve">Furthermore the demand for SLPs is growing rapidly due to an aging population and increased awareness of developmental disorders. This creates job opportunities within</w:t>
      </w:r>
      <w:r>
        <w:t xml:space="preserve"> </w:t>
      </w:r>
      <w:r>
        <w:rPr>
          <w:bCs/>
          <w:b/>
        </w:rPr>
        <w:t xml:space="preserve">United States Chicago</w:t>
      </w:r>
      <w:r>
        <w:t xml:space="preserve">encouraging healthcare professionals to settle and contribute to the local economy. The interplay between professional opportunity and community service creates a positive feedback loop that strengthens the entire healthcare ecosystem.</w:t>
      </w:r>
    </w:p>
    <w:bookmarkEnd w:id="24"/>
    <w:bookmarkStart w:id="25" w:name="conclusion-a-pillar-of-community-health"/>
    <w:p>
      <w:pPr>
        <w:pStyle w:val="Heading2"/>
      </w:pPr>
      <w:r>
        <w:t xml:space="preserve">Conclusion: A Pillar of Community Health</w:t>
      </w:r>
    </w:p>
    <w:p>
      <w:pPr>
        <w:pStyle w:val="FirstParagraph"/>
      </w:pPr>
      <w:r>
        <w:t xml:space="preserve">In conclusion a</w:t>
      </w:r>
      <w:r>
        <w:t xml:space="preserve"> </w:t>
      </w:r>
      <w:r>
        <w:rPr>
          <w:bCs/>
          <w:b/>
        </w:rPr>
        <w:t xml:space="preserve">Speech Therapist United States Chicago</w:t>
      </w:r>
    </w:p>
    <w:p>
      <w:pPr>
        <w:pStyle w:val="BodyText"/>
      </w:pPr>
      <w:r>
        <w:t xml:space="preserve">As</w:t>
      </w:r>
    </w:p>
    <w:p>
      <w:pPr>
        <w:pStyle w:val="BodyText"/>
      </w:pPr>
      <w:r>
        <w:t xml:space="preserve">United States Chicago Speech Therapist United States Chicago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2026-07-29T16:59:15Z</dcterms:created>
  <dcterms:modified xsi:type="dcterms:W3CDTF">2026-07-29T16:59:15Z</dcterms:modified>
</cp:coreProperties>
</file>

<file path=docProps/custom.xml><?xml version="1.0" encoding="utf-8"?>
<Properties xmlns="http://schemas.openxmlformats.org/officeDocument/2006/custom-properties" xmlns:vt="http://schemas.openxmlformats.org/officeDocument/2006/docPropsVTypes"/>
</file>