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X59ae94f179bc8b1ee57abf5e6136c45ae1675bd"/>
    <w:p>
      <w:pPr>
        <w:pStyle w:val="Heading1"/>
      </w:pPr>
      <w:r>
        <w:t xml:space="preserve">The Vital Role of the Speech Therapist in United States Houston</w:t>
      </w:r>
    </w:p>
    <w:p>
      <w:pPr>
        <w:pStyle w:val="FirstParagraph"/>
      </w:pPr>
      <w:r>
        <w:t xml:space="preserve">In the bustling, cosmopolitan metropolis of</w:t>
      </w:r>
      <w:r>
        <w:t xml:space="preserve"> </w:t>
      </w:r>
      <w:r>
        <w:rPr>
          <w:bCs/>
          <w:b/>
        </w:rPr>
        <w:t xml:space="preserve">Houston, United States Houston</w:t>
      </w:r>
      <w:r>
        <w:t xml:space="preserve">, where cultural diversity is not just a statistic but the very fabric of daily life, professional healthcare providers play an indispensable role in maintaining community well-being. Among these critical professions is that of the</w:t>
      </w:r>
      <w:r>
        <w:t xml:space="preserve"> </w:t>
      </w:r>
      <w:r>
        <w:rPr>
          <w:bCs/>
          <w:b/>
        </w:rPr>
        <w:t xml:space="preserve">Speech Therapist</w:t>
      </w:r>
      <w:r>
        <w:t xml:space="preserve">. Often referred to interchangeably as a speech-language pathologist (SLP), this specialist serves as a bridge for individuals who struggle with communication and swallowing disorders. In a city characterized by its rapid growth, diverse population, and status as a major medical hub within the Texas Medical Center, the demand for skilled speech therapists is both high and varied. This essay explores the multifaceted role of the</w:t>
      </w:r>
      <w:r>
        <w:t xml:space="preserve"> </w:t>
      </w:r>
      <w:r>
        <w:rPr>
          <w:bCs/>
          <w:b/>
        </w:rPr>
        <w:t xml:space="preserve">Speech Therapist</w:t>
      </w:r>
      <w:r>
        <w:t xml:space="preserve">, examining their impact on education, healthcare recovery, and social integration specifically within the dynamic context of</w:t>
      </w:r>
      <w:r>
        <w:t xml:space="preserve"> </w:t>
      </w:r>
      <w:r>
        <w:rPr>
          <w:bCs/>
          <w:b/>
        </w:rPr>
        <w:t xml:space="preserve">United States Houston</w:t>
      </w:r>
      <w:r>
        <w:t xml:space="preserve">.</w:t>
      </w:r>
    </w:p>
    <w:bookmarkStart w:id="20" w:name="X8259b02a36676013f1131b153b4c67a4b1d7d44"/>
    <w:p>
      <w:pPr>
        <w:pStyle w:val="Heading2"/>
      </w:pPr>
      <w:r>
        <w:t xml:space="preserve">The Linguistic Landscape of a Global City</w:t>
      </w:r>
    </w:p>
    <w:p>
      <w:pPr>
        <w:pStyle w:val="FirstParagraph"/>
      </w:pPr>
      <w:r>
        <w:rPr>
          <w:bCs/>
          <w:b/>
        </w:rPr>
        <w:t xml:space="preserve">Houston, United States Houston</w:t>
      </w:r>
      <w:r>
        <w:t xml:space="preserve">, stands as one of the most ethnically diverse cities in the world. According to recent demographic data, a significant portion of the population speaks languages other than English at home. This rich tapestry creates unique challenges and opportunities for communication specialists. A</w:t>
      </w:r>
      <w:r>
        <w:t xml:space="preserve"> </w:t>
      </w:r>
      <w:r>
        <w:rPr>
          <w:bCs/>
          <w:b/>
        </w:rPr>
        <w:t xml:space="preserve">Speech Therapist</w:t>
      </w:r>
      <w:r>
        <w:t xml:space="preserve"> </w:t>
      </w:r>
      <w:r>
        <w:t xml:space="preserve">working in this region must possess not only clinical expertise but also cultural competence and linguistic sensitivity.</w:t>
      </w:r>
    </w:p>
    <w:p>
      <w:pPr>
        <w:pStyle w:val="BodyText"/>
      </w:pPr>
      <w:r>
        <w:t xml:space="preserve">In schools across Houston, teachers frequently encounter students who are second-language learners but may also be experiencing genuine speech or language delays. Here lies a delicate diagnostic process for the</w:t>
      </w:r>
      <w:r>
        <w:t xml:space="preserve"> </w:t>
      </w:r>
      <w:r>
        <w:rPr>
          <w:bCs/>
          <w:b/>
        </w:rPr>
        <w:t xml:space="preserve">Speech Therapist</w:t>
      </w:r>
      <w:r>
        <w:t xml:space="preserve">. They must discern between a child who is simply acquiring English as a second language and one who has an underlying developmental disorder such as dyslexia, stuttering, or articulation disorders. Failure to distinguish these issues can lead to misdiagnosis and inadequate support. Therefore, the presence of bilingual</w:t>
      </w:r>
      <w:r>
        <w:t xml:space="preserve"> </w:t>
      </w:r>
      <w:r>
        <w:rPr>
          <w:bCs/>
          <w:b/>
        </w:rPr>
        <w:t xml:space="preserve">Speech Therapist</w:t>
      </w:r>
      <w:r>
        <w:t xml:space="preserve"> </w:t>
      </w:r>
      <w:r>
        <w:t xml:space="preserve">professionals in</w:t>
      </w:r>
      <w:r>
        <w:t xml:space="preserve"> </w:t>
      </w:r>
      <w:r>
        <w:rPr>
          <w:bCs/>
          <w:b/>
        </w:rPr>
        <w:t xml:space="preserve">United States Houston</w:t>
      </w:r>
      <w:r>
        <w:t xml:space="preserve"> </w:t>
      </w:r>
      <w:r>
        <w:t xml:space="preserve">is crucial for ensuring that every child receives equitable access to educational resources.</w:t>
      </w:r>
    </w:p>
    <w:bookmarkEnd w:id="20"/>
    <w:bookmarkStart w:id="21" w:name="X3c704d541fd1af1219fa11d871f5f19f6208d64"/>
    <w:p>
      <w:pPr>
        <w:pStyle w:val="Heading2"/>
      </w:pPr>
      <w:r>
        <w:t xml:space="preserve">Pediatric Care: Foundations for Future Success</w:t>
      </w:r>
    </w:p>
    <w:p>
      <w:pPr>
        <w:pStyle w:val="FirstParagraph"/>
      </w:pPr>
      <w:r>
        <w:t xml:space="preserve">The primary demographic served by many</w:t>
      </w:r>
    </w:p>
    <w:p>
      <w:pPr>
        <w:pStyle w:val="BodyText"/>
      </w:pPr>
      <w:r>
        <w:t xml:space="preserve">profiles in the pediatric sector includes children with autism spectrum disorder (ASD), cerebral palsy, and hearing impairments. In Houston, non-profit organizations and specialized clinics work tirelessly to provide early intervention services. Early detection of speech delays is paramount because the first few years of life are critical for brain development.</w:t>
      </w:r>
    </w:p>
    <w:p>
      <w:pPr>
        <w:pStyle w:val="BodyText"/>
      </w:pPr>
      <w:r>
        <w:t xml:space="preserve">For families in</w:t>
      </w:r>
      <w:r>
        <w:t xml:space="preserve"> </w:t>
      </w:r>
      <w:r>
        <w:rPr>
          <w:bCs/>
          <w:b/>
        </w:rPr>
        <w:t xml:space="preserve">Houston</w:t>
      </w:r>
      <w:r>
        <w:t xml:space="preserve">, accessing a qualified</w:t>
      </w:r>
    </w:p>
    <w:p>
      <w:pPr>
        <w:pStyle w:val="BodyText"/>
      </w:pPr>
      <w:r>
        <w:t xml:space="preserve">Speech Therapist can mean the difference between social isolation and successful integration into peer groups. Through play-based therapy and structured exercises, these professionals help children develop the foundational skills necessary for reading, writing, and social interaction. Whether it is helping a toddler with autism learn to point to objects they desire or assisting a child with cleft palate in forming clear sounds, the work of the</w:t>
      </w:r>
      <w:r>
        <w:t xml:space="preserve"> </w:t>
      </w:r>
      <w:r>
        <w:rPr>
          <w:bCs/>
          <w:b/>
        </w:rPr>
        <w:t xml:space="preserve">Speech Therapist</w:t>
      </w:r>
      <w:r>
        <w:t xml:space="preserve"> </w:t>
      </w:r>
      <w:r>
        <w:t xml:space="preserve">is transformative.</w:t>
      </w:r>
    </w:p>
    <w:bookmarkEnd w:id="21"/>
    <w:bookmarkStart w:id="22" w:name="X0bbbf5837dc34342406b776eb64092591aeb11f"/>
    <w:p>
      <w:pPr>
        <w:pStyle w:val="Heading2"/>
      </w:pPr>
      <w:r>
        <w:t xml:space="preserve">Adult Rehabilitation: The Medical Hub Advantage</w:t>
      </w:r>
    </w:p>
    <w:p>
      <w:pPr>
        <w:pStyle w:val="FirstParagraph"/>
      </w:pPr>
      <w:r>
        <w:t xml:space="preserve">No discussion of healthcare in this region is complete without mentioning the Texas Medical Center, located largely within city limits. As a world-renowned medical complex, it attracts patients from across the globe seeking treatment for severe neurological and physical conditions. Consequently, there is a substantial need for adult</w:t>
      </w:r>
      <w:r>
        <w:t xml:space="preserve"> </w:t>
      </w:r>
      <w:r>
        <w:rPr>
          <w:bCs/>
          <w:b/>
        </w:rPr>
        <w:t xml:space="preserve">Speech Therapist</w:t>
      </w:r>
      <w:r>
        <w:t xml:space="preserve"> </w:t>
      </w:r>
      <w:r>
        <w:t xml:space="preserve">specialists focusing on rehabilitation.</w:t>
      </w:r>
    </w:p>
    <w:p>
      <w:pPr>
        <w:pStyle w:val="BodyText"/>
      </w:pPr>
      <w:r>
        <w:t xml:space="preserve">Patient s who have suffered strokes (cerebrovascular accidents), traumatic brain injuries (TBI), or surgeries involving head and neck cancers often require intensive therapy to regain their ability to speak and swallow safely. Aphasias, which are language impairments resulting from brain damage, affect millions of people annually. In</w:t>
      </w:r>
      <w:r>
        <w:t xml:space="preserve"> </w:t>
      </w:r>
      <w:r>
        <w:rPr>
          <w:bCs/>
          <w:b/>
        </w:rPr>
        <w:t xml:space="preserve">Houston</w:t>
      </w:r>
      <w:r>
        <w:t xml:space="preserve">, neurologists rely heavily on the expertise of the</w:t>
      </w:r>
    </w:p>
    <w:p>
      <w:pPr>
        <w:pStyle w:val="BodyText"/>
      </w:pPr>
      <w:r>
        <w:t xml:space="preserve">Speech Therapist to formulate recovery plans.</w:t>
      </w:r>
    </w:p>
    <w:p>
      <w:pPr>
        <w:pStyle w:val="BodyText"/>
      </w:pPr>
      <w:r>
        <w:t xml:space="preserve">Beyond speech, dysphagia (difficulty swallowing) management is a critical area of practice. Improper swallowing can lead to aspiration pneumonia, a serious and potentially fatal complication. By working closely with dietitians and doctors in Houston hospitals,</w:t>
      </w:r>
    </w:p>
    <w:p>
      <w:pPr>
        <w:pStyle w:val="BodyText"/>
      </w:pPr>
      <w:r>
        <w:t xml:space="preserve">Speech Therapist professionals ensure that patients can eat safely while regaining their independence. This aspect of the profession highlights how integral they are not just to communication, but to basic physiological survival.</w:t>
      </w:r>
    </w:p>
    <w:bookmarkEnd w:id="22"/>
    <w:bookmarkStart w:id="23" w:name="geriatric-care-and-aging-population"/>
    <w:p>
      <w:pPr>
        <w:pStyle w:val="Heading2"/>
      </w:pPr>
      <w:r>
        <w:t xml:space="preserve">Geriatric Care and Aging Population</w:t>
      </w:r>
    </w:p>
    <w:p>
      <w:pPr>
        <w:pStyle w:val="FirstParagraph"/>
      </w:pPr>
      <w:r>
        <w:t xml:space="preserve">Houston also boasts a significant aging population. Neurodegenerative diseases such as Parkinson's disease, Alzheimer's disease, and multiple sclerosis progressively impact cognitive function and speech mechanics.</w:t>
      </w:r>
    </w:p>
    <w:p>
      <w:pPr>
        <w:pStyle w:val="BodyText"/>
      </w:pPr>
      <w:r>
        <w:t xml:space="preserve">Speech Therapist services in long-term care facilities across the city focus on maintaining quality of life for these elderly residents.</w:t>
      </w:r>
    </w:p>
    <w:p>
      <w:pPr>
        <w:pStyle w:val="BodyText"/>
      </w:pPr>
      <w:r>
        <w:t xml:space="preserve">Therapy may involve memory exercises, conversation strategies to combat social withdrawal due to hearing loss or aphasia, and techniques to slow the progression of symptoms associated with dementia. For families in</w:t>
      </w:r>
      <w:r>
        <w:t xml:space="preserve"> </w:t>
      </w:r>
      <w:r>
        <w:rPr>
          <w:bCs/>
          <w:b/>
        </w:rPr>
        <w:t xml:space="preserve">Houston</w:t>
      </w:r>
      <w:r>
        <w:t xml:space="preserve">, knowing that a professional is dedicated to preserving their loved one's ability to express emotions and needs provides immense comfort. The dignity afforded through maintained communication capabilities underscores the ethical importance of the</w:t>
      </w:r>
    </w:p>
    <w:p>
      <w:pPr>
        <w:pStyle w:val="BodyText"/>
      </w:pPr>
      <w:r>
        <w:t xml:space="preserve">Speech Therapist's role.</w:t>
      </w:r>
    </w:p>
    <w:bookmarkEnd w:id="23"/>
    <w:bookmarkStart w:id="24" w:name="X89bce4d0f42859dcb57bae779f75bf5d2bd4baf"/>
    <w:p>
      <w:pPr>
        <w:pStyle w:val="Heading2"/>
      </w:pPr>
      <w:r>
        <w:t xml:space="preserve">The Professional Qualities of Houston's Speech Therapists</w:t>
      </w:r>
    </w:p>
    <w:p>
      <w:pPr>
        <w:pStyle w:val="FirstParagraph"/>
      </w:pPr>
      <w:r>
        <w:t xml:space="preserve">To effectively serve the complex demographic of</w:t>
      </w:r>
      <w:r>
        <w:t xml:space="preserve"> </w:t>
      </w:r>
      <w:r>
        <w:rPr>
          <w:bCs/>
          <w:b/>
        </w:rPr>
        <w:t xml:space="preserve">Houston, United States Houston</w:t>
      </w:r>
      <w:r>
        <w:t xml:space="preserve">, a</w:t>
      </w:r>
    </w:p>
    <w:p>
      <w:pPr>
        <w:pStyle w:val="BodyText"/>
      </w:pPr>
      <w:r>
        <w:t xml:space="preserve">Speech Therapist must adhere to rigorous professional standards. Typically, they hold a Master’s degree in Speech-Language Pathology and are certified by the American Speech-Language-Hearing Association (ASHA). In Texas, state licensure is mandatory.</w:t>
      </w:r>
    </w:p>
    <w:p>
      <w:pPr>
        <w:pStyle w:val="BodyText"/>
      </w:pPr>
      <w:r>
        <w:t xml:space="preserve">Beyond credentials, soft skills are equally important. Empathy, patience, and adaptability define successful practitioners in this field. Given Houston's multicultural makeup, knowledge of languages such as Spanish Vietnamese Chinese Arabic or Mandarin can be an asset for a</w:t>
      </w:r>
    </w:p>
    <w:p>
      <w:pPr>
        <w:pStyle w:val="BodyText"/>
      </w:pPr>
      <w:r>
        <w:t xml:space="preserve">Speech Therapist allowing them to connect more deeply with patients who may struggle with English proficiency. Furthermore technological integration is increasingly vital; telehealth services have expanded access to care in suburban areas surrounding Houston making remote therapy sessions conducted by licensed</w:t>
      </w:r>
    </w:p>
    <w:p>
      <w:pPr>
        <w:pStyle w:val="BodyText"/>
      </w:pPr>
      <w:r>
        <w:t xml:space="preserve">Speech Therapist professionals a viable and popular option.</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Speech Therapist is an indispensable pillar of the healthcare and educational infrastructure in</w:t>
      </w:r>
      <w:r>
        <w:t xml:space="preserve"> </w:t>
      </w:r>
      <w:r>
        <w:rPr>
          <w:bCs/>
          <w:b/>
        </w:rPr>
        <w:t xml:space="preserve">Houston United States Houston</w:t>
      </w:r>
      <w:r>
        <w:t xml:space="preserve">. Their work transcends mere articulation correction encompassing cognitive rehabilitation social integration and life-sustaining swallowing therapies. From pediatric classrooms addressing language barriers in a diverse society to advanced medical centers rehabilitating stroke survivors the impact of these professionals is profound.</w:t>
      </w:r>
    </w:p>
    <w:p>
      <w:pPr>
        <w:pStyle w:val="BodyText"/>
      </w:pPr>
      <w:r>
        <w:t xml:space="preserve">As Houston continues to grow as a global city with increasing diversity its reliance on skilled</w:t>
      </w:r>
    </w:p>
    <w:p>
      <w:pPr>
        <w:pStyle w:val="BodyText"/>
      </w:pPr>
      <w:r>
        <w:t xml:space="preserve">will only intensify. Investing in this profession ensures that all residents regardless of age background or physical condition have the voice they need to participate fully in society. Ultimately the mission of the</w:t>
      </w:r>
    </w:p>
    <w:p>
      <w:pPr>
        <w:pStyle w:val="BodyText"/>
      </w:pPr>
      <w:r>
        <w:t xml:space="preserve">Speech Therapist aligns perfectly with Houston's spirit: fostering connection understanding and resilience among its varied communities.</w:t>
      </w:r>
    </w:p>
    <w:p>
      <w:pPr>
        <w:pStyle w:val="BodyText"/>
      </w:pPr>
      <w:r>
        <w:rPr>
          <w:iCs/>
          <w:i/>
        </w:rPr>
        <w:t xml:space="preserve">This document emphasizes that communication is a fundamental human right, and in places like Houston, ensuring this right through professional speech therapy is essential for community health.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United States Houston</dc:title>
  <dc:creator/>
  <dc:language>en</dc:language>
  <cp:keywords/>
  <dcterms:created xsi:type="dcterms:W3CDTF">2026-07-29T13:24:58Z</dcterms:created>
  <dcterms:modified xsi:type="dcterms:W3CDTF">2026-07-29T13:24:58Z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