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United</w:t>
      </w:r>
      <w:r>
        <w:t xml:space="preserve"> </w:t>
      </w:r>
      <w:r>
        <w:t xml:space="preserve">States</w:t>
      </w:r>
      <w:r>
        <w:t xml:space="preserve"> </w:t>
      </w:r>
      <w:r>
        <w:t xml:space="preserve">Miami</w:t>
      </w:r>
    </w:p>
    <w:bookmarkStart w:id="25" w:name="X1bfb09188ded94d1f3d6814c81929191539977b"/>
    <w:p>
      <w:pPr>
        <w:pStyle w:val="Heading1"/>
      </w:pPr>
      <w:r>
        <w:t xml:space="preserve">The Vital Role of the Speech Therapist in United States Miami: Bridging Communication Gaps in a Global Hub</w:t>
      </w:r>
    </w:p>
    <w:p>
      <w:pPr>
        <w:pStyle w:val="FirstParagraph"/>
      </w:pPr>
      <w:r>
        <w:t xml:space="preserve">In the dynamic and culturally rich landscape of modern healthcare, few professions are as pivotal yet frequently misunderstood as that of the speech therapist. While popular media often reduces this discipline to mere articulation correction for children, the reality is far more complex and profound. In</w:t>
      </w:r>
      <w:r>
        <w:t xml:space="preserve"> </w:t>
      </w:r>
      <w:r>
        <w:rPr>
          <w:bCs/>
          <w:b/>
        </w:rPr>
        <w:t xml:space="preserve">United States Miami</w:t>
      </w:r>
      <w:r>
        <w:t xml:space="preserve">, a city characterized by its unique demographic mosaic and status as a gateway to the Americas, the role of the Speech Therapist extends beyond clinical therapy; it serves as a critical component of social integration, educational success, and public health. This essay explores the multifaceted responsibilities of speech therapists in this specific geographic context, highlighting why their expertise is indispensable in</w:t>
      </w:r>
      <w:r>
        <w:t xml:space="preserve"> </w:t>
      </w:r>
      <w:r>
        <w:rPr>
          <w:bCs/>
          <w:b/>
        </w:rPr>
        <w:t xml:space="preserve">United States Miami</w:t>
      </w:r>
      <w:r>
        <w:t xml:space="preserve">.</w:t>
      </w:r>
    </w:p>
    <w:bookmarkStart w:id="20" w:name="Xcc5d8abe69268c77ba704ed5ae3fc8e5f75353a"/>
    <w:p>
      <w:pPr>
        <w:pStyle w:val="Heading2"/>
      </w:pPr>
      <w:r>
        <w:t xml:space="preserve">The Unique Demographic Context of United States Miami</w:t>
      </w:r>
    </w:p>
    <w:p>
      <w:pPr>
        <w:pStyle w:val="FirstParagraph"/>
      </w:pPr>
      <w:r>
        <w:t xml:space="preserve">To understand the necessity of specialized speech therapy in this region, one must first acknowledge the distinctive environment of</w:t>
      </w:r>
      <w:r>
        <w:t xml:space="preserve"> </w:t>
      </w:r>
      <w:r>
        <w:rPr>
          <w:bCs/>
          <w:b/>
        </w:rPr>
        <w:t xml:space="preserve">United States Miami</w:t>
      </w:r>
      <w:r>
        <w:t xml:space="preserve">. Unlike many inland cities,</w:t>
      </w:r>
      <w:r>
        <w:t xml:space="preserve"> </w:t>
      </w:r>
      <w:r>
        <w:rPr>
          <w:bCs/>
          <w:b/>
        </w:rPr>
        <w:t xml:space="preserve">United States Miami</w:t>
      </w:r>
      <w:r>
        <w:t xml:space="preserve"> </w:t>
      </w:r>
      <w:r>
        <w:t xml:space="preserve">is a bilingual and bicultural hub. With a significant population of native Spanish speakers as well as communities from Haiti, Cuba, Colombia Venezuela and other Latin American nations communication barriers can be formidable hurdles for patients seeking healthcare or education. In this context, the Speech Therapist in</w:t>
      </w:r>
      <w:r>
        <w:t xml:space="preserve"> </w:t>
      </w:r>
      <w:r>
        <w:rPr>
          <w:bCs/>
          <w:b/>
        </w:rPr>
        <w:t xml:space="preserve">United States Miami</w:t>
      </w:r>
      <w:r>
        <w:t xml:space="preserve"> </w:t>
      </w:r>
      <w:r>
        <w:t xml:space="preserve">often functions not just as a clinician but as a cultural mediator. The ability of a therapist to navigate linguistic nuances ensures that treatment plans are culturally competent and linguistically accessible, thereby improving compliance and outcomes.</w:t>
      </w:r>
    </w:p>
    <w:p>
      <w:pPr>
        <w:pStyle w:val="BodyText"/>
      </w:pPr>
      <w:r>
        <w:t xml:space="preserve">Furthermore, the transient nature of many populations in</w:t>
      </w:r>
      <w:r>
        <w:t xml:space="preserve"> </w:t>
      </w:r>
      <w:r>
        <w:rPr>
          <w:bCs/>
          <w:b/>
        </w:rPr>
        <w:t xml:space="preserve">United States Miami</w:t>
      </w:r>
      <w:r>
        <w:t xml:space="preserve">, driven by tourism and seasonal migration, places additional pressure on healthcare systems. Speech Therapists in this area must be adept at providing rapid assessments and efficient interventions for individuals who may have limited access to long-term care continuity. This requires a flexible approach to therapy, focusing on high-impact strategies that can yield visible results even within constrained timelines.</w:t>
      </w:r>
    </w:p>
    <w:bookmarkEnd w:id="20"/>
    <w:bookmarkStart w:id="21" w:name="expanding-scope-beyond-articulation"/>
    <w:p>
      <w:pPr>
        <w:pStyle w:val="Heading2"/>
      </w:pPr>
      <w:r>
        <w:t xml:space="preserve">Expanding Scope: Beyond Articulation</w:t>
      </w:r>
    </w:p>
    <w:p>
      <w:pPr>
        <w:pStyle w:val="FirstParagraph"/>
      </w:pPr>
      <w:r>
        <w:t xml:space="preserve">A common misconception is that the primary function of an Speech Therapist is to help children say their 'Rs' and 'Ls' correctly. While articulation therapy is part of the curriculum, the scope of practice for a modern Speech Therapist in</w:t>
      </w:r>
      <w:r>
        <w:t xml:space="preserve"> </w:t>
      </w:r>
      <w:r>
        <w:rPr>
          <w:bCs/>
          <w:b/>
        </w:rPr>
        <w:t xml:space="preserve">United States Miami</w:t>
      </w:r>
      <w:r>
        <w:t xml:space="preserve"> </w:t>
      </w:r>
      <w:r>
        <w:t xml:space="preserve">encompasses a vast array of disorders. This includes aphasia resulting from strokes, which are prevalent in aging populations; dysphagia difficulties swallowing that pose serious health risks such as aspiration pneumonia; and executive function disorders that affect cognitive processing.</w:t>
      </w:r>
    </w:p>
    <w:p>
      <w:pPr>
        <w:pStyle w:val="BodyText"/>
      </w:pPr>
      <w:r>
        <w:t xml:space="preserve">In schools across</w:t>
      </w:r>
      <w:r>
        <w:t xml:space="preserve"> </w:t>
      </w:r>
      <w:r>
        <w:rPr>
          <w:bCs/>
          <w:b/>
        </w:rPr>
        <w:t xml:space="preserve">United States Miami</w:t>
      </w:r>
      <w:r>
        <w:t xml:space="preserve">, Speech Therapists are often the first line of defense against educational failure. Many children arrive with language delays due to various factors, including lack of early childhood stimulation or undiagnosed hearing impairments. By intervening early, these professionals help bridge the gap between a child’s potential and their academic reality. For instance, a Speech Therapist might work with a non-verbal autistic child using Augmentative and Alternative Communication (AAC) devices, thereby granting them the power to express needs, emotions, and ideas. In</w:t>
      </w:r>
      <w:r>
        <w:t xml:space="preserve"> </w:t>
      </w:r>
      <w:r>
        <w:rPr>
          <w:bCs/>
          <w:b/>
        </w:rPr>
        <w:t xml:space="preserve">United States Miami</w:t>
      </w:r>
      <w:r>
        <w:t xml:space="preserve">, where inclusive education is increasingly prioritized by school districts funded by state and federal grants within the</w:t>
      </w:r>
      <w:r>
        <w:t xml:space="preserve"> </w:t>
      </w:r>
      <w:r>
        <w:rPr>
          <w:bCs/>
          <w:b/>
        </w:rPr>
        <w:t xml:space="preserve">United States</w:t>
      </w:r>
      <w:r>
        <w:t xml:space="preserve">, these therapists are essential collaborators in Individualized Education Programs (IEPs).</w:t>
      </w:r>
    </w:p>
    <w:bookmarkEnd w:id="21"/>
    <w:bookmarkStart w:id="22" w:name="X2287eea06d34467e315d1b26923420da3405e20"/>
    <w:p>
      <w:pPr>
        <w:pStyle w:val="Heading2"/>
      </w:pPr>
      <w:r>
        <w:t xml:space="preserve">The Impact of Neurological Disorders on the Community</w:t>
      </w:r>
    </w:p>
    <w:p>
      <w:pPr>
        <w:pStyle w:val="FirstParagraph"/>
      </w:pPr>
      <w:r>
        <w:t xml:space="preserve">The aging demographic in Florida, including those residing in</w:t>
      </w:r>
      <w:r>
        <w:t xml:space="preserve"> </w:t>
      </w:r>
      <w:r>
        <w:rPr>
          <w:bCs/>
          <w:b/>
        </w:rPr>
        <w:t xml:space="preserve">United States Miami</w:t>
      </w:r>
      <w:r>
        <w:t xml:space="preserve">, presents a significant public health challenge related to neurodegenerative diseases. Conditions such as Parkinson’s disease, Alzheimer’s, and Multiple Sclerosis often impact speech and swallowing capabilities. Speech Therapists specializing in geriatrics play a crucial role in maintaining the quality of life for elderly patients. Through techniques like Lee Silverman Voice Treatment (LSVT) LOUD for Parkinson’s patients or cognitive-linguistic therapy for those with dementia, these professionals help preserve dignity and independence.</w:t>
      </w:r>
    </w:p>
    <w:p>
      <w:pPr>
        <w:pStyle w:val="BodyText"/>
      </w:pPr>
      <w:r>
        <w:t xml:space="preserve">Moreover, the rise in traumatic brain injuries (TBIs) due to traffic accidents and sports activities in the bustling urban center of</w:t>
      </w:r>
      <w:r>
        <w:t xml:space="preserve"> </w:t>
      </w:r>
      <w:r>
        <w:rPr>
          <w:bCs/>
          <w:b/>
        </w:rPr>
        <w:t xml:space="preserve">United States Miami</w:t>
      </w:r>
      <w:r>
        <w:t xml:space="preserve"> </w:t>
      </w:r>
      <w:r>
        <w:t xml:space="preserve">necessitates a robust rehabilitation network. Speech Therapists work alongside occupational therapists, physical therapists, and neurologists to reconstruct communication pathways that have been severed or damaged. This interdisciplinary approach ensures holistic recovery, addressing not just the physical act of speaking but also the cognitive and social aspects of communication.</w:t>
      </w:r>
    </w:p>
    <w:bookmarkEnd w:id="22"/>
    <w:bookmarkStart w:id="23" w:name="economic-and-social-implications"/>
    <w:p>
      <w:pPr>
        <w:pStyle w:val="Heading2"/>
      </w:pPr>
      <w:r>
        <w:t xml:space="preserve">Economic and Social Implications</w:t>
      </w:r>
    </w:p>
    <w:p>
      <w:pPr>
        <w:pStyle w:val="FirstParagraph"/>
      </w:pPr>
      <w:r>
        <w:t xml:space="preserve">The economic impact of effective Speech Therapy in</w:t>
      </w:r>
      <w:r>
        <w:t xml:space="preserve"> </w:t>
      </w:r>
      <w:r>
        <w:rPr>
          <w:bCs/>
          <w:b/>
        </w:rPr>
        <w:t xml:space="preserve">United States Miami</w:t>
      </w:r>
      <w:r>
        <w:t xml:space="preserve"> </w:t>
      </w:r>
      <w:r>
        <w:t xml:space="preserve">is substantial. By facilitating earlier return-to-work outcomes for adults with voice disorders or cognitive deficits, therapists reduce the burden on social security and disability insurance systems. Similarly, early intervention in children prevents costly special education placements later on and reduces the likelihood of juvenile justice involvement stemming from behavioral issues linked to communication frustration.</w:t>
      </w:r>
    </w:p>
    <w:p>
      <w:pPr>
        <w:pStyle w:val="BodyText"/>
      </w:pPr>
      <w:r>
        <w:t xml:space="preserve">Socially, Speech Therapists empower marginalized communities. In</w:t>
      </w:r>
      <w:r>
        <w:t xml:space="preserve"> </w:t>
      </w:r>
      <w:r>
        <w:rPr>
          <w:bCs/>
          <w:b/>
        </w:rPr>
        <w:t xml:space="preserve">United States Miami</w:t>
      </w:r>
      <w:r>
        <w:t xml:space="preserve">, where socio-economic disparities exist alongside cultural vibrancy, access to speech pathology services can be a deciding factor in upward mobility. A child who can communicate effectively is more likely to succeed academically and socially. Conversely, adults with untreated stuttering or voice disorders may face discrimination in the workplace, impacting their economic stability. Therefore, advocating for insurance coverage and public funding for these services is not merely a healthcare issue but a matter of social justice.</w:t>
      </w:r>
    </w:p>
    <w:bookmarkEnd w:id="23"/>
    <w:bookmarkStart w:id="24" w:name="conclusion"/>
    <w:p>
      <w:pPr>
        <w:pStyle w:val="Heading2"/>
      </w:pPr>
      <w:r>
        <w:t xml:space="preserve">Conclusion</w:t>
      </w:r>
    </w:p>
    <w:p>
      <w:pPr>
        <w:pStyle w:val="FirstParagraph"/>
      </w:pPr>
      <w:r>
        <w:t xml:space="preserve">In conclusion, the Speech Therapist in</w:t>
      </w:r>
      <w:r>
        <w:t xml:space="preserve"> </w:t>
      </w:r>
      <w:r>
        <w:rPr>
          <w:bCs/>
          <w:b/>
        </w:rPr>
        <w:t xml:space="preserve">United States Miami</w:t>
      </w:r>
      <w:r>
        <w:t xml:space="preserve"> </w:t>
      </w:r>
      <w:r>
        <w:t xml:space="preserve">occupies a critical niche within the broader healthcare ecosystem. Their work transcends simple speech correction, encompassing cognitive rehabilitation, cultural liaison services, and developmental support. Given the unique demographic diversity and public health needs of this vibrant city within the</w:t>
      </w:r>
      <w:r>
        <w:t xml:space="preserve"> </w:t>
      </w:r>
      <w:r>
        <w:rPr>
          <w:bCs/>
          <w:b/>
        </w:rPr>
        <w:t xml:space="preserve">United States</w:t>
      </w:r>
      <w:r>
        <w:t xml:space="preserve">, their role is not only supportive but foundational to community well-being. As we look toward the future, it is imperative that policymakers, healthcare providers continue to recognize and invest in this profession. By doing so, we ensure that all individuals in</w:t>
      </w:r>
      <w:r>
        <w:t xml:space="preserve"> </w:t>
      </w:r>
      <w:r>
        <w:rPr>
          <w:bCs/>
          <w:b/>
        </w:rPr>
        <w:t xml:space="preserve">United States Miami</w:t>
      </w:r>
      <w:r>
        <w:t xml:space="preserve">, regardless of age or background have the fundamental human right to connect with others through clear effective communication.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Speech Therapist in United States Miami</dc:title>
  <dc:creator/>
  <dc:language>en</dc:language>
  <cp:keywords/>
  <dcterms:created xsi:type="dcterms:W3CDTF">2026-07-29T21:06:56Z</dcterms:created>
  <dcterms:modified xsi:type="dcterms:W3CDTF">2026-07-29T21:06:56Z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