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Melbourne</w:t>
      </w:r>
    </w:p>
    <w:bookmarkStart w:id="20" w:name="X73202f7701d9ab4e78de5c9f70305fe6630a656"/>
    <w:p>
      <w:pPr>
        <w:pStyle w:val="Heading1"/>
      </w:pPr>
      <w:r>
        <w:t xml:space="preserve">The Role of the Statistician in Australia Melbourne</w:t>
      </w:r>
    </w:p>
    <w:p>
      <w:pPr>
        <w:pStyle w:val="FirstParagraph"/>
      </w:pPr>
      <w:r>
        <w:t xml:space="preserve">In the contemporary landscape of data-driven decision-making, the role of a professional who can interpret complex information has become indispensable. Among these professionals, the **Statistician** stands out as a critical figure in ensuring that decisions are based on empirical evidence rather than intuition alone. When we consider this profession within the specific context of **Australia Melbourne**, the importance becomes even more pronounced due to the city's unique demographic, economic, and social characteristics. This essay explores the multifaceted role of a **Statistician**, highlighting their significance in modern society and detailing how their work specifically impacts **Australia Melbourne**.</w:t>
      </w:r>
      <w:r>
        <w:t xml:space="preserve"> </w:t>
      </w:r>
      <w:r>
        <w:t xml:space="preserve">The primary function of any **Statistician** is to collect, analyze, interpret, and present data. However this description barely scratches the surface of what constitutes statistical science. A skilled **Statistician** possesses a deep understanding probability theory, experimental design and mathematical modeling they use these tools to transform raw numbers into actionable insights whether it involves predicting election outcomes optimizing supply chains or evaluating public health interventions. The rigor with which a **Statistician** approaches data ensures that conclusions drawn are not only accurate but also reproducible and reliable. In an era where misinformation can spread rapidly, the integrity provided by rigorous statistical analysis is more valuable than ever before.</w:t>
      </w:r>
      <w:r>
        <w:t xml:space="preserve"> </w:t>
      </w:r>
      <w:r>
        <w:t xml:space="preserve">Transitioning to the specific context of **Australia Melbourne**, we find a vibrant metropolis that serves as the capital of Victoria and a major cultural economic hub of **Australia**. Like many global cities, **Melbourne** faces complex challenges ranging from urban planning and transportation management to healthcare delivery and environmental sustainability. In such an environment, the work of a **Statistician** is not merely academic but deeply practical and essential for governance.</w:t>
      </w:r>
      <w:r>
        <w:t xml:space="preserve"> </w:t>
      </w:r>
      <w:r>
        <w:t xml:space="preserve">For instance consider the public health sector in **Melbourne**. Following recent global health crises, there has been an increased reliance on statistical modeling to track disease spread assess vaccine efficacy and allocate medical resources efficiently. A **Statistician** working within Victoria’s Department of Health would analyze infection rates demographic trends and hospital admission data to advise policymakers on lockdown measures or healthcare funding. Without such expert analysis, responses to public health emergencies would be reactive rather than proactive potentially leading worse outcomes for the residents of **Melbourne**.</w:t>
      </w:r>
      <w:r>
        <w:t xml:space="preserve"> </w:t>
      </w:r>
      <w:r>
        <w:t xml:space="preserve">Furthermore the housing market in **Australia Melbourne** is a subject of intense interest both locally and internationally. Property prices rental yields and development trends are all areas where data plays a pivotal role. Real estate developers investors and government planners rely heavily on statistical reports to make informed decisions. A **Statistician** might analyze historical price trends demographic shifts migration patterns and infrastructure developments to forecast future housing demand in various suburbs of **Melbourne**. These projections help prevent market bubbles ensure affordable housing initiatives are targeted effectively and guide urban expansion plans.</w:t>
      </w:r>
      <w:r>
        <w:t xml:space="preserve"> </w:t>
      </w:r>
      <w:r>
        <w:t xml:space="preserve">The economic landscape of **Australia Melbourne** also benefits significantly from statistical expertise. As a center for finance education and technology the city generates vast amounts of business data. Statistical analysts within corporations use techniques such as regression analysis time-series forecasting and machine learning to understand consumer behavior optimize marketing strategies and manage risks. For example a financial institution in Melbourne’s central business district might employ a **Statistician** to model credit risk using large datasets customer transactions ensuring that lending decisions are fair accurate and compliant with regulatory standards set by Australian financial authorities.</w:t>
      </w:r>
      <w:r>
        <w:t xml:space="preserve"> </w:t>
      </w:r>
      <w:r>
        <w:t xml:space="preserve">Beyond economics and health the environmental sustainability agenda in **Melbourne** increasingly depends on statistical insight. Climate change poses significant threats including extreme weather events rising sea levels and changing rainfall patterns. Researchers working at institutions like Monash University or the University of Melbourne often employ advanced statistical methods to model climate scenarios and assess their impact on biodiversity urban infrastructure and agriculture across Victoria. These studies inform national policies aimed at reducing carbon emissions promoting renewable energy sources enhancing water management systems and protecting native ecosystems particularly around Port Phillip Bay which is central to Melbourne’s ecological identity.</w:t>
      </w:r>
      <w:r>
        <w:t xml:space="preserve"> </w:t>
      </w:r>
      <w:r>
        <w:t xml:space="preserve">Education another pillar of **Melbourne** society relies upon statistics for quality assurance research evaluation and curriculum development. Educational researchers analyze test scores graduation rates dropout figures and other indicators to identify disparities in educational outcomes among different socio-economic groups ethnicities or geographical areas within **Australia**. Such insights enable educators policymakers and community leaders to design targeted interventions that address inequities improve student performance enhance teacher training programs ultimately ensuring that every child in Melbourne has access to high-quality education regardless of background.</w:t>
      </w:r>
      <w:r>
        <w:t xml:space="preserve"> </w:t>
      </w:r>
      <w:r>
        <w:t xml:space="preserve">It is also worth noting the growing importance of ethics in statistics especially concerning privacy protection bias mitigation transparency etcetera As more personal data becomes available through digital technologies there arises a need for robust frameworks governing its use **Statistician** must navigate these ethical considerations carefully while maintaining scientific rigor They play a key role in advising organizations on how to anonymize datasets obtain informed consent comply with legislation like the Privacy Act 1988 (Cth) applicable across **Australia** including Victoria.</w:t>
      </w:r>
      <w:r>
        <w:t xml:space="preserve"> </w:t>
      </w:r>
      <w:r>
        <w:t xml:space="preserve">In conclusion the profession of being a **Statistician** holds tremendous value across various sectors within our society particularly when viewed through the lens of a dynamic city like **Australia Melbourne**. From shaping public health policies guiding real estate investments supporting sustainable environmental practices improving educational outcomes regulating financial markets ensuring ethical handling of sensitive information – wherever there is data there lies potential for insight and improvement. By harnessing quantitative methods responsibly innovatively creatively one can unlock valuable knowledge leading towards better informed decisions ultimately benefiting everyone living in **Melbourne** today tomorrow henceforth onwards forevermore!</w:t>
      </w:r>
      <w:r>
        <w:t xml:space="preserve"> </w:t>
      </w:r>
      <w:r>
        <w:t xml:space="preserve">Thus let us recognize appreciate celebrate those dedicated individuals who choose this path knowing that their work contributes immensely towards building stronger more resilient communities within our beloved city of **Melbourne** here in beautiful sunny warm temperate climate zone known globally as part wonderful country called proudly independent nation state sovereign territory internationally recognized democratic federation named officially Commonwealth of **Australia**!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Australia Melbourne</dc:title>
  <dc:creator/>
  <dc:language>en</dc:language>
  <cp:keywords/>
  <dcterms:created xsi:type="dcterms:W3CDTF">2026-07-29T04:30:32Z</dcterms:created>
  <dcterms:modified xsi:type="dcterms:W3CDTF">2026-07-29T04:30:32Z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