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China</w:t>
      </w:r>
      <w:r>
        <w:t xml:space="preserve"> </w:t>
      </w:r>
      <w:r>
        <w:t xml:space="preserve">Shanghai</w:t>
      </w:r>
    </w:p>
    <w:bookmarkStart w:id="23" w:name="Xc01fa662682261f58df6d5f642dcbdc3262a738"/>
    <w:p>
      <w:pPr>
        <w:pStyle w:val="Heading1"/>
      </w:pPr>
      <w:r>
        <w:t xml:space="preserve">The Strategic Importance of the Statistician in China Shanghai</w:t>
      </w:r>
    </w:p>
    <w:p>
      <w:pPr>
        <w:pStyle w:val="FirstParagraph"/>
      </w:pPr>
      <w:r>
        <w:t xml:space="preserve">In the rapidly evolving landscape of global economics and data science, the role of a professional analyst has become more critical than ever before. Specifically within the context of</w:t>
      </w:r>
      <w:r>
        <w:t xml:space="preserve"> </w:t>
      </w:r>
      <w:r>
        <w:rPr>
          <w:bCs/>
          <w:b/>
        </w:rPr>
        <w:t xml:space="preserve">China Shanghai</w:t>
      </w:r>
      <w:r>
        <w:t xml:space="preserve">, this analytical figure is not merely a number-cruncher but a strategic architect of decision-making processes. A</w:t>
      </w:r>
      <w:r>
        <w:t xml:space="preserve"> </w:t>
      </w:r>
      <w:r>
        <w:rPr>
          <w:bCs/>
          <w:b/>
        </w:rPr>
        <w:t xml:space="preserve">Statistician</w:t>
      </w:r>
      <w:r>
        <w:t xml:space="preserve"> </w:t>
      </w:r>
      <w:r>
        <w:t xml:space="preserve">in this specific geographical and cultural hub serves as the bridge between raw data and actionable business intelligence, driving innovation in finance, technology, healthcare, and urban planning. This essay explores the multifaceted role of the</w:t>
      </w:r>
      <w:r>
        <w:t xml:space="preserve"> </w:t>
      </w:r>
      <w:r>
        <w:rPr>
          <w:bCs/>
          <w:b/>
        </w:rPr>
        <w:t xml:space="preserve">Statistician</w:t>
      </w:r>
      <w:r>
        <w:t xml:space="preserve">, examining how their expertise is uniquely adapted to serve the dynamic environment of</w:t>
      </w:r>
      <w:r>
        <w:t xml:space="preserve"> </w:t>
      </w:r>
      <w:r>
        <w:rPr>
          <w:bCs/>
          <w:b/>
        </w:rPr>
        <w:t xml:space="preserve">China Shanghai</w:t>
      </w:r>
      <w:r>
        <w:t xml:space="preserve">.</w:t>
      </w:r>
    </w:p>
    <w:bookmarkStart w:id="20" w:name="the-unique-context-of-china-shanghai"/>
    <w:p>
      <w:pPr>
        <w:pStyle w:val="Heading2"/>
      </w:pPr>
      <w:r>
        <w:t xml:space="preserve">The Unique Context of China Shanghai</w:t>
      </w:r>
    </w:p>
    <w:p>
      <w:pPr>
        <w:pStyle w:val="FirstParagraph"/>
      </w:pPr>
      <w:r>
        <w:t xml:space="preserve">To understand the significance of a statistician, one must first appreciate the environment in which they operate.</w:t>
      </w:r>
      <w:r>
        <w:t xml:space="preserve"> </w:t>
      </w:r>
      <w:r>
        <w:rPr>
          <w:bCs/>
          <w:b/>
        </w:rPr>
        <w:t xml:space="preserve">China Shanghai</w:t>
      </w:r>
      <w:r>
        <w:t xml:space="preserve">, often referred to as the "Magic City," is the economic engine of China and a global financial hub. It is home to the Shanghai Stock Exchange, numerous multinational corporations, and a burgeoning tech ecosystem centered around areas like Zhangjiang Hi-Tech Park. The sheer volume of data generated in</w:t>
      </w:r>
      <w:r>
        <w:t xml:space="preserve"> </w:t>
      </w:r>
      <w:r>
        <w:rPr>
          <w:bCs/>
          <w:b/>
        </w:rPr>
        <w:t xml:space="preserve">China Shanghai</w:t>
      </w:r>
      <w:r>
        <w:t xml:space="preserve"> </w:t>
      </w:r>
      <w:r>
        <w:t xml:space="preserve">is staggering, ranging from high-frequency trading algorithms on the stock market to real-time traffic management systems for millions of commuters.</w:t>
      </w:r>
    </w:p>
    <w:p>
      <w:pPr>
        <w:pStyle w:val="BodyText"/>
      </w:pPr>
      <w:r>
        <w:t xml:space="preserve">In such a high-velocity environment, intuition alone is insufficient for decision-making. The complexity of</w:t>
      </w:r>
      <w:r>
        <w:t xml:space="preserve"> </w:t>
      </w:r>
      <w:r>
        <w:rPr>
          <w:bCs/>
          <w:b/>
        </w:rPr>
        <w:t xml:space="preserve">China Shanghai</w:t>
      </w:r>
      <w:r>
        <w:t xml:space="preserve">'s market dynamics requires rigorous quantitative analysis. Whether it is predicting consumer behavior in one of the world's most competitive retail sectors or optimizing supply chain logistics for global enterprises, the ability to interpret complex datasets is paramount. This creates a high demand for professionals who can navigate both local regulatory frameworks and international statistical standards.</w:t>
      </w:r>
    </w:p>
    <w:bookmarkEnd w:id="20"/>
    <w:bookmarkStart w:id="21" w:name="the-core-competencies-of-a-statistician"/>
    <w:p>
      <w:pPr>
        <w:pStyle w:val="Heading2"/>
      </w:pPr>
      <w:r>
        <w:t xml:space="preserve">The Core Competencies of a Statistician</w:t>
      </w:r>
    </w:p>
    <w:p>
      <w:pPr>
        <w:pStyle w:val="FirstParagraph"/>
      </w:pPr>
      <w:r>
        <w:t xml:space="preserve">A modern</w:t>
      </w:r>
      <w:r>
        <w:t xml:space="preserve"> </w:t>
      </w:r>
      <w:r>
        <w:rPr>
          <w:bCs/>
          <w:b/>
        </w:rPr>
        <w:t xml:space="preserve">Statistician</w:t>
      </w:r>
      <w:r>
        <w:t xml:space="preserve"> </w:t>
      </w:r>
      <w:r>
        <w:t xml:space="preserve">possesses a diverse skill set that extends far beyond basic probability theory. They are adept at advanced mathematical modeling, machine learning integration, and data visualization. In the context of</w:t>
      </w:r>
      <w:r>
        <w:t xml:space="preserve"> </w:t>
      </w:r>
      <w:r>
        <w:rPr>
          <w:bCs/>
          <w:b/>
        </w:rPr>
        <w:t xml:space="preserve">China Shanghai</w:t>
      </w:r>
      <w:r>
        <w:t xml:space="preserve">, these skills are applied to solve specific local challenges. For instance, in the financial sector dominating Lujiazui, a</w:t>
      </w:r>
      <w:r>
        <w:t xml:space="preserve"> </w:t>
      </w:r>
      <w:r>
        <w:rPr>
          <w:bCs/>
          <w:b/>
        </w:rPr>
        <w:t xml:space="preserve">Statistician</w:t>
      </w:r>
      <w:r>
        <w:t xml:space="preserve"> </w:t>
      </w:r>
      <w:r>
        <w:t xml:space="preserve">might develop risk assessment models that account for both global market fluctuations and domestic policy shifts unique to China.</w:t>
      </w:r>
    </w:p>
    <w:p>
      <w:pPr>
        <w:pStyle w:val="BodyText"/>
      </w:pPr>
      <w:r>
        <w:t xml:space="preserve">Furthermore, the role involves significant data cleaning and preprocessing. In</w:t>
      </w:r>
      <w:r>
        <w:t xml:space="preserve"> </w:t>
      </w:r>
      <w:r>
        <w:rPr>
          <w:bCs/>
          <w:b/>
        </w:rPr>
        <w:t xml:space="preserve">China Shanghai</w:t>
      </w:r>
      <w:r>
        <w:t xml:space="preserve">, data often comes from fragmented sources, including social media platforms like WeChat, e-commerce giants like Alibaba’s local branches, and government census bureaus. A skilled statistician must ensure the integrity of this data before deriving insights. They utilize programming languages such as Python, R, and SQL to manage these large datasets efficiently. Moreover, understanding the ethical implications of data usage is crucial in an era where privacy regulations are becoming increasingly stringent both locally within</w:t>
      </w:r>
      <w:r>
        <w:t xml:space="preserve"> </w:t>
      </w:r>
      <w:r>
        <w:rPr>
          <w:bCs/>
          <w:b/>
        </w:rPr>
        <w:t xml:space="preserve">China Shanghai</w:t>
      </w:r>
      <w:r>
        <w:t xml:space="preserve"> </w:t>
      </w:r>
      <w:r>
        <w:t xml:space="preserve">and globally.</w:t>
      </w:r>
    </w:p>
    <w:p>
      <w:pPr>
        <w:pStyle w:val="BodyText"/>
      </w:pPr>
      <w:r>
        <w:t xml:space="preserve">The application of statistical methods in</w:t>
      </w:r>
      <w:r>
        <w:t xml:space="preserve"> </w:t>
      </w:r>
      <w:r>
        <w:rPr>
          <w:bCs/>
          <w:b/>
        </w:rPr>
        <w:t xml:space="preserve">China Shanghai</w:t>
      </w:r>
      <w:r>
        <w:t xml:space="preserve"> </w:t>
      </w:r>
      <w:r>
        <w:t xml:space="preserve">spans multiple industries, each with distinct requirements. In the healthcare sector, particularly in top-tier hospitals across the city, statisticians analyze patient outcomes to improve treatment protocols and predict disease outbreaks. Given Shanghai’s status as a medical tourism hub, accurate health statistics are vital for maintaining international reputation and operational efficiency.</w:t>
      </w:r>
    </w:p>
    <w:p>
      <w:pPr>
        <w:pStyle w:val="BodyText"/>
      </w:pPr>
      <w:r>
        <w:t xml:space="preserve">In the realm of urban planning and smart cities, which is a major focus for</w:t>
      </w:r>
      <w:r>
        <w:t xml:space="preserve"> </w:t>
      </w:r>
      <w:r>
        <w:rPr>
          <w:bCs/>
          <w:b/>
        </w:rPr>
        <w:t xml:space="preserve">China Shanghai</w:t>
      </w:r>
      <w:r>
        <w:t xml:space="preserve">, statisticians play a pivotal role in resource allocation. By analyzing traffic flow data, energy consumption patterns, and population density metrics, they help city planners design more sustainable and efficient urban infrastructure. For example predictive models can anticipate peak hours for public transportation, allowing authorities to adjust schedules dynamically.</w:t>
      </w:r>
    </w:p>
    <w:p>
      <w:pPr>
        <w:pStyle w:val="BodyText"/>
      </w:pPr>
      <w:r>
        <w:t xml:space="preserve">The retail and e-commerce industry in</w:t>
      </w:r>
      <w:r>
        <w:t xml:space="preserve"> </w:t>
      </w:r>
      <w:r>
        <w:rPr>
          <w:bCs/>
          <w:b/>
        </w:rPr>
        <w:t xml:space="preserve">China Shanghai</w:t>
      </w:r>
      <w:r>
        <w:t xml:space="preserve"> </w:t>
      </w:r>
      <w:r>
        <w:t xml:space="preserve">also relies heavily on statistical analysis. With a population that is highly digitally connected, consumer data is abundant. A</w:t>
      </w:r>
      <w:r>
        <w:t xml:space="preserve"> </w:t>
      </w:r>
      <w:r>
        <w:rPr>
          <w:bCs/>
          <w:b/>
        </w:rPr>
        <w:t xml:space="preserve">Statistician</w:t>
      </w:r>
      <w:r>
        <w:t xml:space="preserve"> </w:t>
      </w:r>
      <w:r>
        <w:t xml:space="preserve">employs techniques such as segmentation analysis and time-series forecasting to help retailers personalize marketing campaigns, manage inventory levels, and understand shifting consumer preferences. This data-driven approach ensures that businesses remain competitive in one of the world’s most crowded marketplaces.</w:t>
      </w:r>
    </w:p>
    <w:bookmarkEnd w:id="21"/>
    <w:bookmarkStart w:id="22" w:name="cultural-and-regulatory-nuances"/>
    <w:p>
      <w:pPr>
        <w:pStyle w:val="Heading2"/>
      </w:pPr>
      <w:r>
        <w:t xml:space="preserve">Cultural and Regulatory Nuances</w:t>
      </w:r>
    </w:p>
    <w:p>
      <w:pPr>
        <w:pStyle w:val="FirstParagraph"/>
      </w:pPr>
      <w:r>
        <w:t xml:space="preserve">It is important to note that a statistician working in</w:t>
      </w:r>
      <w:r>
        <w:t xml:space="preserve"> </w:t>
      </w:r>
      <w:r>
        <w:rPr>
          <w:bCs/>
          <w:b/>
        </w:rPr>
        <w:t xml:space="preserve">China Shanghai</w:t>
      </w:r>
      <w:r>
        <w:t xml:space="preserve"> </w:t>
      </w:r>
      <w:r>
        <w:t xml:space="preserve">must also possess cultural competence. Understanding local business practices, communication styles, and hierarchical structures can significantly impact the implementation of statistical findings. Decisions made through data analysis are often presented to stakeholders who value consensus and long-term relationships. Therefore, the presentation of statistical evidence must be clear, compelling, and culturally appropriate.</w:t>
      </w:r>
    </w:p>
    <w:p>
      <w:pPr>
        <w:pStyle w:val="BodyText"/>
      </w:pPr>
      <w:r>
        <w:t xml:space="preserve">Additionally, regulatory compliance is a key concern. China has specific laws regarding data security and cross-border data transfer. A statistician in</w:t>
      </w:r>
      <w:r>
        <w:t xml:space="preserve"> </w:t>
      </w:r>
      <w:r>
        <w:rPr>
          <w:bCs/>
          <w:b/>
        </w:rPr>
        <w:t xml:space="preserve">China Shanghai</w:t>
      </w:r>
      <w:r>
        <w:t xml:space="preserve"> </w:t>
      </w:r>
      <w:r>
        <w:t xml:space="preserve">must be well-versed in these regulations to ensure that all analytical activities comply with national standards. This adds another layer of complexity to the role, requiring continuous education and adaptation to changing legal landscapes.</w:t>
      </w:r>
    </w:p>
    <w:p>
      <w:pPr>
        <w:pStyle w:val="BodyText"/>
      </w:pPr>
      <w:r>
        <w:t xml:space="preserve">In conclusion, the role of a statistician in</w:t>
      </w:r>
      <w:r>
        <w:t xml:space="preserve"> </w:t>
      </w:r>
      <w:r>
        <w:rPr>
          <w:bCs/>
          <w:b/>
        </w:rPr>
        <w:t xml:space="preserve">China Shanghai</w:t>
      </w:r>
      <w:r>
        <w:t xml:space="preserve"> </w:t>
      </w:r>
      <w:r>
        <w:t xml:space="preserve">is indispensable to the region’s continued growth and innovation. They serve as critical interpreters of data amidst a backdrop of rapid urbanization, technological advancement, and economic transformation. By leveraging advanced analytical tools and adhering to rigorous ethical standards, these professionals provide the insights necessary for businesses and governments to make informed decisions. As</w:t>
      </w:r>
      <w:r>
        <w:t xml:space="preserve"> </w:t>
      </w:r>
      <w:r>
        <w:rPr>
          <w:bCs/>
          <w:b/>
        </w:rPr>
        <w:t xml:space="preserve">China Shanghai</w:t>
      </w:r>
      <w:r>
        <w:t xml:space="preserve"> </w:t>
      </w:r>
      <w:r>
        <w:t xml:space="preserve">continues to position itself as a global leader in finance and technology, the demand for skilled statisticians will only increase. Their ability to transform complex data into clear, strategic guidance ensures that this vibrant metropolis remains at the forefront of global development. Thus, investing in and supporting the role of the statistician is not just a business imperative but a strategic necessity for sustaining momentum in</w:t>
      </w:r>
      <w:r>
        <w:t xml:space="preserve"> </w:t>
      </w:r>
      <w:r>
        <w:rPr>
          <w:bCs/>
          <w:b/>
        </w:rPr>
        <w:t xml:space="preserve">China Shanghai</w:t>
      </w: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Statistician in China Shanghai</dc:title>
  <dc:creator/>
  <dc:language>en</dc:language>
  <cp:keywords/>
  <dcterms:created xsi:type="dcterms:W3CDTF">2026-07-29T00:56:57Z</dcterms:created>
  <dcterms:modified xsi:type="dcterms:W3CDTF">2026-07-29T00:56:57Z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