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X089a06c4fb107ca5ca622eec5b81bc01ffd686a"/>
    <w:p>
      <w:pPr>
        <w:pStyle w:val="Heading1"/>
      </w:pPr>
      <w:r>
        <w:t xml:space="preserve">The Role of the Statistician in Iran Tehran</w:t>
      </w:r>
    </w:p>
    <w:p>
      <w:pPr>
        <w:pStyle w:val="FirstParagraph"/>
      </w:pPr>
      <w:r>
        <w:t xml:space="preserve">In the rapidly evolving landscape of modern governance, healthcare, and economic policy, data has emerged as a critical asset. Nowhere is this more evident than in</w:t>
      </w:r>
      <w:r>
        <w:t xml:space="preserve"> </w:t>
      </w:r>
      <w:r>
        <w:rPr>
          <w:bCs/>
          <w:b/>
        </w:rPr>
        <w:t xml:space="preserve">Iran Tehran</w:t>
      </w:r>
      <w:r>
        <w:t xml:space="preserve">, a metropolis that serves as the political, economic, and cultural heart of the nation. Within this vibrant urban center, the</w:t>
      </w:r>
      <w:r>
        <w:t xml:space="preserve"> </w:t>
      </w:r>
      <w:r>
        <w:rPr>
          <w:bCs/>
          <w:b/>
        </w:rPr>
        <w:t xml:space="preserve">Statistician</w:t>
      </w:r>
      <w:r>
        <w:t xml:space="preserve"> </w:t>
      </w:r>
      <w:r>
        <w:t xml:space="preserve">plays an indispensable role in transforming raw data into actionable insights.</w:t>
      </w:r>
    </w:p>
    <w:bookmarkStart w:id="20" w:name="X7b4c6b7300227cec0e7615fb49756abb998137e"/>
    <w:p>
      <w:pPr>
        <w:pStyle w:val="Heading2"/>
      </w:pPr>
      <w:r>
        <w:t xml:space="preserve">The Growing Demand for Data-Driven Decision Making in Iran Tehran</w:t>
      </w:r>
    </w:p>
    <w:p>
      <w:pPr>
        <w:pStyle w:val="FirstParagraph"/>
      </w:pPr>
      <w:r>
        <w:t xml:space="preserve">Tehran, home to over 15 million people within its metropolitan area, faces complex challenges ranging from traffic congestion and air pollution to healthcare accessibility and inflation control. These issues are multifaceted and cannot be addressed through intuition alone. They require rigorous analysis, predictive modeling, and evidence-based strategies. It is here that the</w:t>
      </w:r>
      <w:r>
        <w:t xml:space="preserve"> </w:t>
      </w:r>
      <w:r>
        <w:rPr>
          <w:bCs/>
          <w:b/>
        </w:rPr>
        <w:t xml:space="preserve">Statistician</w:t>
      </w:r>
      <w:r>
        <w:t xml:space="preserve"> </w:t>
      </w:r>
      <w:r>
        <w:t xml:space="preserve">becomes a pivotal figure.</w:t>
      </w:r>
    </w:p>
    <w:p>
      <w:pPr>
        <w:pStyle w:val="BodyText"/>
      </w:pPr>
      <w:r>
        <w:t xml:space="preserve">In recent years, there has been a significant push towards modernization in</w:t>
      </w:r>
      <w:r>
        <w:t xml:space="preserve"> </w:t>
      </w:r>
      <w:r>
        <w:rPr>
          <w:bCs/>
          <w:b/>
        </w:rPr>
        <w:t xml:space="preserve">Iran Tehran</w:t>
      </w:r>
      <w:r>
        <w:t xml:space="preserve">. Government agencies such as the Statistical Center of Iran (SCI) and various municipal bodies are increasingly relying on statistical methods to plan urban development, allocate resources efficiently, and evaluate public policies. The</w:t>
      </w:r>
      <w:r>
        <w:t xml:space="preserve"> </w:t>
      </w:r>
      <w:r>
        <w:rPr>
          <w:bCs/>
          <w:b/>
        </w:rPr>
        <w:t xml:space="preserve">Statistician</w:t>
      </w:r>
      <w:r>
        <w:t xml:space="preserve"> </w:t>
      </w:r>
      <w:r>
        <w:t xml:space="preserve">is at the forefront of this movement, applying advanced mathematical techniques to interpret trends in population growth, economic indicators, and social behaviors.</w:t>
      </w:r>
    </w:p>
    <w:bookmarkEnd w:id="20"/>
    <w:bookmarkStart w:id="21" w:name="Xeda58233896ebe4f38ecb82bda3168f56debd7f"/>
    <w:p>
      <w:pPr>
        <w:pStyle w:val="Heading2"/>
      </w:pPr>
      <w:r>
        <w:t xml:space="preserve">The Academic Foundation: Universities as Hubs of Statistical Excellence</w:t>
      </w:r>
    </w:p>
    <w:p>
      <w:pPr>
        <w:pStyle w:val="FirstParagraph"/>
      </w:pPr>
      <w:r>
        <w:rPr>
          <w:bCs/>
          <w:b/>
        </w:rPr>
        <w:t xml:space="preserve">Iran Tehran</w:t>
      </w:r>
      <w:r>
        <w:t xml:space="preserve">Statistician professionals who are equipped with both theoretical knowledge and practical skills.</w:t>
      </w:r>
    </w:p>
    <w:p>
      <w:pPr>
        <w:pStyle w:val="BodyText"/>
      </w:pPr>
      <w:r>
        <w:t xml:space="preserve">The curriculum for aspiring statisticians in</w:t>
      </w:r>
      <w:r>
        <w:t xml:space="preserve"> </w:t>
      </w:r>
      <w:r>
        <w:rPr>
          <w:bCs/>
          <w:b/>
        </w:rPr>
        <w:t xml:space="preserve">Iran Tehran</w:t>
      </w:r>
      <w:r>
        <w:t xml:space="preserve"> </w:t>
      </w:r>
      <w:r>
        <w:t xml:space="preserve">often includes core subjects such as probability theory, regression analysis, experimental design, and Bayesian statistics. In addition to these fundamentals, many programs now incorporate data science elements, reflecting the global shift towards big data analytics. Students learn to use software tools like R, Python, SAS, and SPSS—skills that are essential for modern</w:t>
      </w:r>
      <w:r>
        <w:t xml:space="preserve"> </w:t>
      </w:r>
      <w:r>
        <w:rPr>
          <w:bCs/>
          <w:b/>
        </w:rPr>
        <w:t xml:space="preserve">Statistician</w:t>
      </w:r>
      <w:r>
        <w:t xml:space="preserve"> </w:t>
      </w:r>
      <w:r>
        <w:t xml:space="preserve">roles.</w:t>
      </w:r>
    </w:p>
    <w:p>
      <w:pPr>
        <w:pStyle w:val="BodyText"/>
      </w:pPr>
      <w:r>
        <w:t xml:space="preserve">Iran Tehran.</w:t>
      </w:r>
    </w:p>
    <w:bookmarkEnd w:id="21"/>
    <w:bookmarkStart w:id="26" w:name="X108d2d8f8a02e12c96313adbef47611247443da"/>
    <w:p>
      <w:pPr>
        <w:pStyle w:val="Heading2"/>
      </w:pPr>
      <w:r>
        <w:t xml:space="preserve">The Professional Landscape: Where Statisticians Work in Iran Tehran</w:t>
      </w:r>
    </w:p>
    <w:p>
      <w:pPr>
        <w:pStyle w:val="FirstParagraph"/>
      </w:pPr>
      <w:r>
        <w:t xml:space="preserve">The career opportunities for a</w:t>
      </w:r>
      <w:r>
        <w:t xml:space="preserve"> </w:t>
      </w:r>
      <w:r>
        <w:rPr>
          <w:bCs/>
          <w:b/>
        </w:rPr>
        <w:t xml:space="preserve">Statistician</w:t>
      </w:r>
      <w:r>
        <w:t xml:space="preserve"> </w:t>
      </w:r>
      <w:r>
        <w:t xml:space="preserve">in</w:t>
      </w:r>
      <w:r>
        <w:t xml:space="preserve"> </w:t>
      </w:r>
      <w:r>
        <w:rPr>
          <w:bCs/>
          <w:b/>
        </w:rPr>
        <w:t xml:space="preserve">Iran Tehran</w:t>
      </w:r>
    </w:p>
    <w:bookmarkStart w:id="22" w:name="section"/>
    <w:p>
      <w:pPr>
        <w:pStyle w:val="Heading3"/>
      </w:pPr>
    </w:p>
    <w:p>
      <w:pPr>
        <w:pStyle w:val="FirstParagraph"/>
      </w:pPr>
      <w:r>
        <w:t xml:space="preserve">Government ministries , including the Ministry of Health , the Ministry of Economic Affairs and Finance , and the Tehran Municipality , employ</w:t>
      </w:r>
      <w:r>
        <w:t xml:space="preserve"> </w:t>
      </w:r>
      <w:r>
        <w:rPr>
          <w:bCs/>
          <w:b/>
        </w:rPr>
        <w:t xml:space="preserve">Statisticians</w:t>
      </w:r>
      <w:r>
        <w:t xml:space="preserve"> </w:t>
      </w:r>
      <w:r>
        <w:t xml:space="preserve">to analyze census data monitor public health trends assess economic indicators and inform policy decisions . For instance during recent years statistical models were used to track disease outbreaks optimize vaccine distribution plans manage urban waste systems plan transportation networks etcetera . The accuracy of these policies largely depends on the expertise of the</w:t>
      </w:r>
    </w:p>
    <w:p>
      <w:pPr>
        <w:pStyle w:val="BodyText"/>
      </w:pPr>
      <w:r>
        <w:t xml:space="preserve">Statistician.</w:t>
      </w:r>
    </w:p>
    <w:bookmarkEnd w:id="22"/>
    <w:bookmarkStart w:id="23" w:name="section-1"/>
    <w:p>
      <w:pPr>
        <w:pStyle w:val="Heading3"/>
      </w:pPr>
    </w:p>
    <w:p>
      <w:pPr>
        <w:pStyle w:val="FirstParagraph"/>
      </w:pPr>
      <w:r>
        <w:t xml:space="preserve">The healthcare system in</w:t>
      </w:r>
      <w:r>
        <w:t xml:space="preserve"> </w:t>
      </w:r>
      <w:r>
        <w:rPr>
          <w:bCs/>
          <w:b/>
        </w:rPr>
        <w:t xml:space="preserve">Iran TehranStatistician</w:t>
      </w:r>
    </w:p>
    <w:bookmarkEnd w:id="23"/>
    <w:bookmarkStart w:id="24" w:name="section-2"/>
    <w:p>
      <w:pPr>
        <w:pStyle w:val="Heading3"/>
      </w:pPr>
    </w:p>
    <w:p>
      <w:pPr>
        <w:pStyle w:val="FirstParagraph"/>
      </w:pPr>
      <w:r>
        <w:t xml:space="preserve">Banks insurance companies investment firms and fintech startups in</w:t>
      </w:r>
      <w:r>
        <w:t xml:space="preserve"> </w:t>
      </w:r>
      <w:r>
        <w:rPr>
          <w:bCs/>
          <w:b/>
        </w:rPr>
        <w:t xml:space="preserve">Iran TehranStatistician</w:t>
      </w:r>
    </w:p>
    <w:bookmarkEnd w:id="24"/>
    <w:bookmarkStart w:id="25" w:name="section-3"/>
    <w:p>
      <w:pPr>
        <w:pStyle w:val="Heading3"/>
      </w:pPr>
    </w:p>
    <w:p>
      <w:pPr>
        <w:pStyle w:val="FirstParagraph"/>
      </w:pPr>
      <w:r>
        <w:t xml:space="preserve">Beyond direct employment within organizations many</w:t>
      </w:r>
      <w:r>
        <w:t xml:space="preserve"> </w:t>
      </w:r>
      <w:r>
        <w:rPr>
          <w:bCs/>
          <w:b/>
        </w:rPr>
        <w:t xml:space="preserve">Statisticians</w:t>
      </w:r>
    </w:p>
    <w:bookmarkEnd w:id="25"/>
    <w:bookmarkEnd w:id="26"/>
    <w:bookmarkStart w:id="27" w:name="challenges-and-future-outlook"/>
    <w:p>
      <w:pPr>
        <w:pStyle w:val="Heading2"/>
      </w:pPr>
      <w:r>
        <w:t xml:space="preserve">Challenges and Future Outlook</w:t>
      </w:r>
    </w:p>
    <w:p>
      <w:pPr>
        <w:pStyle w:val="FirstParagraph"/>
      </w:pPr>
      <w:r>
        <w:t xml:space="preserve">Despite significant progress several challenges remain for</w:t>
      </w:r>
    </w:p>
    <w:p>
      <w:pPr>
        <w:pStyle w:val="BodyText"/>
      </w:pPr>
      <w:r>
        <w:t xml:space="preserve">StatisticianIran Tehran. Data privacy concerns limited access to certain datasets due to bureaucratic hurdles language barriers in international publications and occasional brain drain of talented individuals abroad are among the obstacles faced by statisticians. However ongoing efforts by academic institutions government bodies and private sector entities aim to address these issues through improved infrastructure policy reforms and international collaboration.</w:t>
      </w:r>
    </w:p>
    <w:p>
      <w:pPr>
        <w:pStyle w:val="BodyText"/>
      </w:pPr>
      <w:r>
        <w:t xml:space="preserve">The future looks promising particularly with the integration of artificial intelligence machine learning big data technologies into traditional statistical practices. As</w:t>
      </w:r>
      <w:r>
        <w:t xml:space="preserve"> </w:t>
      </w:r>
      <w:r>
        <w:rPr>
          <w:bCs/>
          <w:b/>
        </w:rPr>
        <w:t xml:space="preserve">Iran TehranStatistician</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StatisticianIran Tehran</w:t>
      </w:r>
    </w:p>
    <w:p>
      <w:pPr>
        <w:pStyle w:val="BodyText"/>
      </w:pPr>
      <w:r>
        <w:t xml:space="preserve">As</w:t>
      </w:r>
    </w:p>
    <w:p>
      <w:pPr>
        <w:pStyle w:val="BodyText"/>
      </w:pPr>
      <w:r>
        <w:t xml:space="preserve">Iran TehranStatistician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Iran Tehran</dc:title>
  <dc:creator/>
  <dc:language>en</dc:language>
  <cp:keywords/>
  <dcterms:created xsi:type="dcterms:W3CDTF">2026-07-29T01:48:38Z</dcterms:created>
  <dcterms:modified xsi:type="dcterms:W3CDTF">2026-07-29T01:48:38Z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