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Tokyo</w:t>
      </w:r>
    </w:p>
    <w:bookmarkStart w:id="26" w:name="Xf47d3004ad51b23ca4615c10a2e679c1bc00ddf"/>
    <w:p>
      <w:pPr>
        <w:pStyle w:val="Heading1"/>
      </w:pPr>
      <w:r>
        <w:t xml:space="preserve">The Indispensable Statistician in Japan, Tokyo: Navigating Data in a Digital Metropolis</w:t>
      </w:r>
    </w:p>
    <w:p>
      <w:pPr>
        <w:pStyle w:val="FirstParagraph"/>
      </w:pPr>
      <w:r>
        <w:t xml:space="preserve">In the contemporary landscape of global urbanization and digital transformation, the role of data-driven decision-making has become paramount. Nowhere is this more evident than in Japan, Tokyo. As one of the most densely populated and technologically advanced cities on Earth, Tokyo serves as a living laboratory for complex systems management, public policy formulation, and economic innovation. At the heart of this intricate web lies a critical professional figure: the Statistician. This essay explores the multifaceted role of the</w:t>
      </w:r>
      <w:r>
        <w:t xml:space="preserve"> </w:t>
      </w:r>
      <w:r>
        <w:rPr>
          <w:bCs/>
          <w:b/>
        </w:rPr>
        <w:t xml:space="preserve">Statistician</w:t>
      </w:r>
      <w:r>
        <w:t xml:space="preserve"> </w:t>
      </w:r>
      <w:r>
        <w:t xml:space="preserve">within the unique context of</w:t>
      </w:r>
      <w:r>
        <w:t xml:space="preserve"> </w:t>
      </w:r>
      <w:r>
        <w:rPr>
          <w:bCs/>
          <w:b/>
        </w:rPr>
        <w:t xml:space="preserve">Japan, Tokyo</w:t>
      </w:r>
      <w:r>
        <w:t xml:space="preserve">, examining how these experts interpret vast datasets to solve urban challenges, influence public policy, and drive economic growth in one of Asia’s most dynamic metropolises.</w:t>
      </w:r>
    </w:p>
    <w:bookmarkStart w:id="20" w:name="the-urban-complexity-of-japan-tokyo"/>
    <w:p>
      <w:pPr>
        <w:pStyle w:val="Heading2"/>
      </w:pPr>
      <w:r>
        <w:t xml:space="preserve">The Urban Complexity of Japan, Tokyo</w:t>
      </w:r>
    </w:p>
    <w:p>
      <w:pPr>
        <w:pStyle w:val="FirstParagraph"/>
      </w:pPr>
      <w:r>
        <w:t xml:space="preserve">To understand the necessity of statistical expertise in</w:t>
      </w:r>
      <w:r>
        <w:t xml:space="preserve"> </w:t>
      </w:r>
      <w:r>
        <w:rPr>
          <w:bCs/>
          <w:b/>
        </w:rPr>
        <w:t xml:space="preserve">Japan, Tokyo</w:t>
      </w:r>
      <w:r>
        <w:t xml:space="preserve">, one must first appreciate the sheer scale and complexity of the city. With a population exceeding fourteen million in its metropolitan area, Tokyo is a nexus where tradition seamlessly blends with cutting-edge technology. The city faces unique challenges that range from demographic shifts due to an aging population and low birth rates to the logistical demands of maintaining world-class infrastructure amidst frequent natural disasters such as earthquakes and typhoons. Furthermore, as</w:t>
      </w:r>
      <w:r>
        <w:t xml:space="preserve"> </w:t>
      </w:r>
      <w:r>
        <w:rPr>
          <w:bCs/>
          <w:b/>
        </w:rPr>
        <w:t xml:space="preserve">Japan, Tokyo</w:t>
      </w:r>
      <w:r>
        <w:t xml:space="preserve"> </w:t>
      </w:r>
      <w:r>
        <w:t xml:space="preserve">positions itself as a global hub for smart cities, the volume of data generated daily—from transportation networks and energy consumption patterns to healthcare records—is unprecedented.</w:t>
      </w:r>
    </w:p>
    <w:p>
      <w:pPr>
        <w:pStyle w:val="BodyText"/>
      </w:pPr>
      <w:r>
        <w:t xml:space="preserve">In this environment, intuition and historical precedent alone are insufficient for effective governance and business strategy. The sheer magnitude of variables at play requires rigorous quantitative analysis. This is where the</w:t>
      </w:r>
      <w:r>
        <w:t xml:space="preserve"> </w:t>
      </w:r>
      <w:r>
        <w:rPr>
          <w:bCs/>
          <w:b/>
        </w:rPr>
        <w:t xml:space="preserve">Statistician</w:t>
      </w:r>
      <w:r>
        <w:t xml:space="preserve"> </w:t>
      </w:r>
      <w:r>
        <w:t xml:space="preserve">steps in, serving as the bridge between raw data and actionable insight. Whether analyzing pedestrian flow in Shinjuku Station or predicting housing demand in growing suburban wards, statistical methods provide the framework for understanding these complex urban dynamics.</w:t>
      </w:r>
    </w:p>
    <w:bookmarkEnd w:id="20"/>
    <w:bookmarkStart w:id="21" w:name="X6f82e4d53c3a8835b912e2e3f0d0f89721fb35b"/>
    <w:p>
      <w:pPr>
        <w:pStyle w:val="Heading2"/>
      </w:pPr>
      <w:r>
        <w:t xml:space="preserve">The Role of the Statistician in Public Policy and Urban Planning</w:t>
      </w:r>
    </w:p>
    <w:p>
      <w:pPr>
        <w:pStyle w:val="FirstParagraph"/>
      </w:pPr>
      <w:r>
        <w:t xml:space="preserve">In</w:t>
      </w:r>
      <w:r>
        <w:t xml:space="preserve"> </w:t>
      </w:r>
      <w:r>
        <w:rPr>
          <w:bCs/>
          <w:b/>
        </w:rPr>
        <w:t xml:space="preserve">Japan, Tokyo</w:t>
      </w:r>
      <w:r>
        <w:t xml:space="preserve">, the government relies heavily on statistical data to formulate policies that affect millions of residents. The local municipal governments, along with national agencies headquartered in the capital, employ</w:t>
      </w:r>
      <w:r>
        <w:t xml:space="preserve"> </w:t>
      </w:r>
      <w:r>
        <w:rPr>
          <w:bCs/>
          <w:b/>
        </w:rPr>
        <w:t xml:space="preserve">Statistician</w:t>
      </w:r>
      <w:r>
        <w:t xml:space="preserve">s to analyze census data, economic indicators, and social welfare metrics. For instance, as Japan grapples with one of the world’s most rapid demographic aging processes in</w:t>
      </w:r>
      <w:r>
        <w:t xml:space="preserve"> </w:t>
      </w:r>
      <w:r>
        <w:rPr>
          <w:bCs/>
          <w:b/>
        </w:rPr>
        <w:t xml:space="preserve">Japan, Tokyo</w:t>
      </w:r>
      <w:r>
        <w:t xml:space="preserve">, statistical modeling is crucial for predicting future healthcare costs and designing appropriate pension systems.</w:t>
      </w:r>
    </w:p>
    <w:p>
      <w:pPr>
        <w:pStyle w:val="BodyText"/>
      </w:pPr>
      <w:r>
        <w:t xml:space="preserve">A</w:t>
      </w:r>
      <w:r>
        <w:t xml:space="preserve"> </w:t>
      </w:r>
      <w:r>
        <w:rPr>
          <w:bCs/>
          <w:b/>
        </w:rPr>
        <w:t xml:space="preserve">Statistician</w:t>
      </w:r>
      <w:r>
        <w:t xml:space="preserve"> </w:t>
      </w:r>
      <w:r>
        <w:t xml:space="preserve">working in urban planning for Tokyo might utilize spatial statistics to determine optimal locations for new emergency services or public parks. By analyzing historical data on crime rates, traffic accidents, and population density, these professionals can identify patterns that are not immediately visible to the naked eye. This data-driven approach ensures that limited resources are allocated efficiently, enhancing the quality of life for residents while promoting sustainable urban development.</w:t>
      </w:r>
    </w:p>
    <w:bookmarkEnd w:id="21"/>
    <w:bookmarkStart w:id="22" w:name="Xac8b65b0645da9d60d13ab7ab24c6f08e366767"/>
    <w:p>
      <w:pPr>
        <w:pStyle w:val="Heading2"/>
      </w:pPr>
      <w:r>
        <w:t xml:space="preserve">Driving Economic Innovation in Japan's Capital</w:t>
      </w:r>
    </w:p>
    <w:p>
      <w:pPr>
        <w:pStyle w:val="FirstParagraph"/>
      </w:pPr>
      <w:r>
        <w:t xml:space="preserve">Beyond public administration, the private sector in</w:t>
      </w:r>
      <w:r>
        <w:t xml:space="preserve"> </w:t>
      </w:r>
      <w:r>
        <w:rPr>
          <w:bCs/>
          <w:b/>
        </w:rPr>
        <w:t xml:space="preserve">Japan, Tokyo</w:t>
      </w:r>
      <w:r>
        <w:t xml:space="preserve">, is increasingly recognizing the value of statistical expertise. Major corporations, financial institutions, and tech startups headquartered in Tokyo are investing heavily in data analytics to gain competitive advantages. Here too, the</w:t>
      </w:r>
      <w:r>
        <w:t xml:space="preserve"> </w:t>
      </w:r>
      <w:r>
        <w:rPr>
          <w:bCs/>
          <w:b/>
        </w:rPr>
        <w:t xml:space="preserve">Statistician</w:t>
      </w:r>
      <w:r>
        <w:t xml:space="preserve"> </w:t>
      </w:r>
      <w:r>
        <w:t xml:space="preserve">plays a pivotal role. In finance, for example, quantitative analysts use statistical models to assess risk and optimize investment portfolios amidst market volatility.</w:t>
      </w:r>
    </w:p>
    <w:p>
      <w:pPr>
        <w:pStyle w:val="BodyText"/>
      </w:pPr>
      <w:r>
        <w:t xml:space="preserve">In the retail and service industries prevalent in Tokyo’s bustling districts like Ginza and Shibuya,</w:t>
      </w:r>
      <w:r>
        <w:t xml:space="preserve"> </w:t>
      </w:r>
      <w:r>
        <w:rPr>
          <w:bCs/>
          <w:b/>
        </w:rPr>
        <w:t xml:space="preserve">Statistician</w:t>
      </w:r>
      <w:r>
        <w:t xml:space="preserve">s analyze consumer behavior data to forecast trends. By employing techniques such as time-series analysis and machine learning algorithms, these experts help businesses predict seasonal demand, manage inventory more effectively, and personalize marketing strategies. This application of statistics not only boosts corporate profitability but also contributes to the overall economic vitality of</w:t>
      </w:r>
      <w:r>
        <w:t xml:space="preserve"> </w:t>
      </w:r>
      <w:r>
        <w:rPr>
          <w:bCs/>
          <w:b/>
        </w:rPr>
        <w:t xml:space="preserve">Japan, Tokyo</w:t>
      </w:r>
      <w:r>
        <w:t xml:space="preserve">.</w:t>
      </w:r>
    </w:p>
    <w:bookmarkEnd w:id="22"/>
    <w:bookmarkStart w:id="23" w:name="X903ae05bccb41c917c18939a25d278c26537add"/>
    <w:p>
      <w:pPr>
        <w:pStyle w:val="Heading2"/>
      </w:pPr>
      <w:r>
        <w:t xml:space="preserve">The Technological Integration in Japan Tokyo</w:t>
      </w:r>
    </w:p>
    <w:p>
      <w:pPr>
        <w:pStyle w:val="FirstParagraph"/>
      </w:pPr>
      <w:r>
        <w:t xml:space="preserve">Tokyo is renowned for its technological prowess, and the integration of Artificial Intelligence (AI) and Big Data into daily life is accelerating. The city’s "Super Smart City" initiative aims to create a more efficient and sustainable urban environment through data connectivity. In this context, the role of the</w:t>
      </w:r>
      <w:r>
        <w:t xml:space="preserve"> </w:t>
      </w:r>
      <w:r>
        <w:rPr>
          <w:bCs/>
          <w:b/>
        </w:rPr>
        <w:t xml:space="preserve">Statistician</w:t>
      </w:r>
      <w:r>
        <w:t xml:space="preserve"> </w:t>
      </w:r>
      <w:r>
        <w:t xml:space="preserve">has evolved. Modern statisticians in Tokyo must possess strong computational skills, utilizing programming languages like Python and R to process large datasets.</w:t>
      </w:r>
    </w:p>
    <w:p>
      <w:pPr>
        <w:pStyle w:val="BodyText"/>
      </w:pPr>
      <w:r>
        <w:t xml:space="preserve">Moreover, as sensors are embedded throughout</w:t>
      </w:r>
      <w:r>
        <w:t xml:space="preserve"> </w:t>
      </w:r>
      <w:r>
        <w:rPr>
          <w:bCs/>
          <w:b/>
        </w:rPr>
        <w:t xml:space="preserve">Japan, Tokyo</w:t>
      </w:r>
      <w:r>
        <w:t xml:space="preserve">, generating real-time data streams from traffic cameras, environmental monitors, and smart grids, the demand for real-time statistical analysis has grown. A</w:t>
      </w:r>
      <w:r>
        <w:t xml:space="preserve"> </w:t>
      </w:r>
      <w:r>
        <w:rPr>
          <w:bCs/>
          <w:b/>
        </w:rPr>
        <w:t xml:space="preserve">Statistician</w:t>
      </w:r>
      <w:r>
        <w:t xml:space="preserve"> </w:t>
      </w:r>
      <w:r>
        <w:t xml:space="preserve">working in this sector might develop algorithms that detect anomalies in infrastructure performance or predict congestion patterns to optimize traffic light sequences dynamically. This fusion of statistics with technology is essential for maintaining the smooth operation of a megacity.</w:t>
      </w:r>
    </w:p>
    <w:bookmarkEnd w:id="23"/>
    <w:bookmarkStart w:id="24" w:name="ethical-considerations-and-data-privacy"/>
    <w:p>
      <w:pPr>
        <w:pStyle w:val="Heading2"/>
      </w:pPr>
      <w:r>
        <w:t xml:space="preserve">Ethical Considerations and Data Privacy</w:t>
      </w:r>
    </w:p>
    <w:p>
      <w:pPr>
        <w:pStyle w:val="FirstParagraph"/>
      </w:pPr>
      <w:r>
        <w:t xml:space="preserve">With great data comes great responsibility. In</w:t>
      </w:r>
      <w:r>
        <w:t xml:space="preserve"> </w:t>
      </w:r>
      <w:r>
        <w:rPr>
          <w:bCs/>
          <w:b/>
        </w:rPr>
        <w:t xml:space="preserve">Japan, Tokyo</w:t>
      </w:r>
      <w:r>
        <w:t xml:space="preserve">, the collection and use of personal data are subject to strict regulations, including revisions to the Act on the Protection of Personal Information. The role of a</w:t>
      </w:r>
      <w:r>
        <w:t xml:space="preserve"> </w:t>
      </w:r>
      <w:r>
        <w:rPr>
          <w:bCs/>
          <w:b/>
        </w:rPr>
        <w:t xml:space="preserve">Statistician</w:t>
      </w:r>
      <w:r>
        <w:t xml:space="preserve"> </w:t>
      </w:r>
      <w:r>
        <w:t xml:space="preserve">now extends beyond mere analysis; it includes ensuring that statistical practices adhere to ethical standards and privacy laws. Statisticians must design surveys and experiments that respect individual privacy while still yielding meaningful insights.</w:t>
      </w:r>
    </w:p>
    <w:p>
      <w:pPr>
        <w:pStyle w:val="BodyText"/>
      </w:pPr>
      <w:r>
        <w:t xml:space="preserve">This ethical dimension is particularly important in healthcare analytics, where sensitive patient data is used to improve medical outcomes. In</w:t>
      </w:r>
      <w:r>
        <w:t xml:space="preserve"> </w:t>
      </w:r>
      <w:r>
        <w:rPr>
          <w:bCs/>
          <w:b/>
        </w:rPr>
        <w:t xml:space="preserve">Japan, Tokyo</w:t>
      </w:r>
      <w:r>
        <w:t xml:space="preserve">, hospitals and research institutions rely on statisticians to anonymize data effectively and apply statistical techniques that minimize the risk of re-identification. By upholding these standards,</w:t>
      </w:r>
      <w:r>
        <w:t xml:space="preserve"> </w:t>
      </w:r>
      <w:r>
        <w:rPr>
          <w:bCs/>
          <w:b/>
        </w:rPr>
        <w:t xml:space="preserve">Statistician</w:t>
      </w:r>
      <w:r>
        <w:t xml:space="preserve">s help maintain public trust in data-driven initiatives.</w:t>
      </w:r>
    </w:p>
    <w:bookmarkEnd w:id="24"/>
    <w:bookmarkStart w:id="25" w:name="Xdbf580d9ca659a90150a700817cea619560bdb8"/>
    <w:p>
      <w:pPr>
        <w:pStyle w:val="Heading2"/>
      </w:pPr>
      <w:r>
        <w:t xml:space="preserve">Conclusion: The Future of Statistics in Japan Tokyo</w:t>
      </w:r>
    </w:p>
    <w:p>
      <w:pPr>
        <w:pStyle w:val="FirstParagraph"/>
      </w:pPr>
      <w:r>
        <w:t xml:space="preserve">In conclusion, the</w:t>
      </w:r>
      <w:r>
        <w:t xml:space="preserve"> </w:t>
      </w:r>
      <w:r>
        <w:rPr>
          <w:bCs/>
          <w:b/>
        </w:rPr>
        <w:t xml:space="preserve">Statistician</w:t>
      </w:r>
      <w:r>
        <w:t xml:space="preserve"> </w:t>
      </w:r>
      <w:r>
        <w:t xml:space="preserve">is an indispensable asset to the development and management of modern urban environments, particularly in a complex metropolis like</w:t>
      </w:r>
      <w:r>
        <w:t xml:space="preserve"> </w:t>
      </w:r>
      <w:r>
        <w:rPr>
          <w:bCs/>
          <w:b/>
        </w:rPr>
        <w:t xml:space="preserve">Japan, Tokyo</w:t>
      </w:r>
      <w:r>
        <w:t xml:space="preserve">. From guiding public policy and urban planning to driving economic innovation and ensuring technological integration, statistical expertise provides the foundation for informed decision-making. As</w:t>
      </w:r>
      <w:r>
        <w:t xml:space="preserve"> </w:t>
      </w:r>
      <w:r>
        <w:rPr>
          <w:bCs/>
          <w:b/>
        </w:rPr>
        <w:t xml:space="preserve">Japan, Tokyo</w:t>
      </w:r>
      <w:r>
        <w:t xml:space="preserve"> </w:t>
      </w:r>
      <w:r>
        <w:t xml:space="preserve">continues to face demographic changes and environmental challenges, the demand for skilled statisticians will only increase.</w:t>
      </w:r>
    </w:p>
    <w:p>
      <w:pPr>
        <w:pStyle w:val="BodyText"/>
      </w:pPr>
      <w:r>
        <w:t xml:space="preserve">The future of this profession in Tokyo lies in its ability to adapt to emerging technologies while maintaining ethical rigor. By leveraging advanced analytical methods,</w:t>
      </w:r>
      <w:r>
        <w:t xml:space="preserve"> </w:t>
      </w:r>
      <w:r>
        <w:rPr>
          <w:bCs/>
          <w:b/>
        </w:rPr>
        <w:t xml:space="preserve">Statistician</w:t>
      </w:r>
      <w:r>
        <w:t xml:space="preserve">s will continue to unlock the potential of data, contributing to a more resilient, efficient, and prosperous society in one of the world’s most vibrant cities. Thus, the synergy between statistical science and urban life in</w:t>
      </w:r>
      <w:r>
        <w:t xml:space="preserve"> </w:t>
      </w:r>
      <w:r>
        <w:rPr>
          <w:bCs/>
          <w:b/>
        </w:rPr>
        <w:t xml:space="preserve">Japan, Tokyo</w:t>
      </w:r>
      <w:r>
        <w:t xml:space="preserve"> </w:t>
      </w:r>
      <w:r>
        <w:t xml:space="preserve">represents a critical pathway toward sustainable urban development in the twenty-first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Japan, Tokyo</dc:title>
  <dc:creator/>
  <dc:language>en</dc:language>
  <cp:keywords/>
  <dcterms:created xsi:type="dcterms:W3CDTF">2026-07-29T08:53:07Z</dcterms:created>
  <dcterms:modified xsi:type="dcterms:W3CDTF">2026-07-29T08:53:07Z</dcterms:modified>
</cp:coreProperties>
</file>

<file path=docProps/custom.xml><?xml version="1.0" encoding="utf-8"?>
<Properties xmlns="http://schemas.openxmlformats.org/officeDocument/2006/custom-properties" xmlns:vt="http://schemas.openxmlformats.org/officeDocument/2006/docPropsVTypes"/>
</file>