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383209392875c9bdab6c449c590122aa2dfab58"/>
    <w:p>
      <w:pPr>
        <w:pStyle w:val="Heading1"/>
      </w:pPr>
      <w:r>
        <w:t xml:space="preserve">Data-Driven Decisions: The Critical Role of the</w:t>
      </w:r>
      <w:r>
        <w:t xml:space="preserve"> </w:t>
      </w:r>
      <w:r>
        <w:t xml:space="preserve">Statistician</w:t>
      </w:r>
      <w:r>
        <w:t xml:space="preserve"> </w:t>
      </w:r>
      <w:r>
        <w:t xml:space="preserve">in Modern Malaysia Kuala Lumpur</w:t>
      </w:r>
    </w:p>
    <w:p>
      <w:pPr>
        <w:pStyle w:val="FirstParagraph"/>
      </w:pPr>
      <w:r>
        <w:t xml:space="preserve">In the rapidly evolving landscape of modern economics, public policy, and healthcare, data has emerged as the most valuable resource of the twenty-first century. However, raw data alone is inert; it requires expertise to transform information into actionable intelligence. This is where the</w:t>
      </w:r>
      <w:r>
        <w:t xml:space="preserve"> </w:t>
      </w:r>
      <w:r>
        <w:t xml:space="preserve">Statistician</w:t>
      </w:r>
      <w:r>
        <w:t xml:space="preserve"> </w:t>
      </w:r>
      <w:r>
        <w:t xml:space="preserve">plays a pivotal role. In Malaysia Kuala Lumpur, the nation's capital and primary economic hub, the demand for statistical expertise has never been more critical. As the city transitions towards a knowledge-based economy and an Industry 4.0 framework, understanding how statistics shape policy, business strategy, and social welfare is essential for stakeholders across all sectors.</w:t>
      </w:r>
    </w:p>
    <w:bookmarkStart w:id="20" w:name="Xb758eea6b79ec450ab3448412f7cb4b0a527d7f"/>
    <w:p>
      <w:pPr>
        <w:pStyle w:val="Heading2"/>
      </w:pPr>
      <w:r>
        <w:t xml:space="preserve">The Economic Engine of Malaysia Kuala Lumpur</w:t>
      </w:r>
    </w:p>
    <w:p>
      <w:pPr>
        <w:pStyle w:val="FirstParagraph"/>
      </w:pPr>
      <w:r>
        <w:t xml:space="preserve">Malaysia Kuala Lumpur</w:t>
      </w:r>
      <w:r>
        <w:t xml:space="preserve"> </w:t>
      </w:r>
      <w:r>
        <w:t xml:space="preserve">serves as the beating heart of the nation's commerce. As a central business district that hosts multinational corporations, financial institutions, and burgeoning tech startups, the city generates vast amounts of data daily. From stock market fluctuations to consumer spending patterns in its bustling shopping districts, every transaction leaves a statistical footprint.</w:t>
      </w:r>
      <w:r>
        <w:t xml:space="preserve"> </w:t>
      </w:r>
      <w:r>
        <w:t xml:space="preserve">Statistician</w:t>
      </w:r>
      <w:r>
        <w:t xml:space="preserve">s are employed by these entities to analyze trends, forecast market movements, and assess risk.</w:t>
      </w:r>
    </w:p>
    <w:p>
      <w:pPr>
        <w:pStyle w:val="BodyText"/>
      </w:pPr>
      <w:r>
        <w:t xml:space="preserve">For instance, financial institutions in the Kuala Lumpur Exchange rely heavily on quantitative analysis to manage investment portfolios. A skilled statistician utilizes time-series analysis and stochastic modeling to predict currency exchange rates between the Malaysian Ringgit and global currencies. Without this rigorous mathematical foundation, financial stability could be compromised. Furthermore, as Malaysia aims to become a high-income nation by 2030 under its national development plans, precise economic modeling is required to measure progress. These models depend entirely on accurate data collection and analysis performed by professional</w:t>
      </w:r>
      <w:r>
        <w:t xml:space="preserve"> </w:t>
      </w:r>
      <w:r>
        <w:t xml:space="preserve">statistician</w:t>
      </w:r>
      <w:r>
        <w:t xml:space="preserve">s.</w:t>
      </w:r>
    </w:p>
    <w:bookmarkEnd w:id="20"/>
    <w:bookmarkStart w:id="21" w:name="public-policy-and-urban-planning"/>
    <w:p>
      <w:pPr>
        <w:pStyle w:val="Heading2"/>
      </w:pPr>
      <w:r>
        <w:t xml:space="preserve">Public Policy and Urban Planning</w:t>
      </w:r>
    </w:p>
    <w:p>
      <w:pPr>
        <w:pStyle w:val="FirstParagraph"/>
      </w:pPr>
      <w:r>
        <w:t xml:space="preserve">Beyond the corporate sector, the government plays a massive role in utilizing statistics for governance. In</w:t>
      </w:r>
      <w:r>
        <w:t xml:space="preserve"> </w:t>
      </w:r>
      <w:r>
        <w:t xml:space="preserve">Malaysia Kuala Lumpur</w:t>
      </w:r>
      <w:r>
        <w:t xml:space="preserve">, urbanization is rapid, leading to challenges in traffic congestion, housing affordability, and public transportation management. The Department of Statistics Malaysia (DOSM), headquartered effectively within the national capital's orbit, works tirelessly to collect census data and economic indicators.</w:t>
      </w:r>
    </w:p>
    <w:p>
      <w:pPr>
        <w:pStyle w:val="BodyText"/>
      </w:pPr>
      <w:r>
        <w:t xml:space="preserve">Statistician</w:t>
      </w:r>
      <w:r>
        <w:t xml:space="preserve">s interpret this data to guide urban planners. For example, when planning the expansion of the Light Rail Transit (LRT) or Mass Rapid Transit (MRT) systems, statistical modeling is used to predict passenger volume, peak hour congestion, and route efficiency. These models determine where new stations should be placed to maximize utility and minimize travel time for residents. Additionally, housing policies are crafted based on demographic data analyzed by statisticians who identify trends in household size, income distribution, and migration patterns within</w:t>
      </w:r>
      <w:r>
        <w:t xml:space="preserve"> </w:t>
      </w:r>
      <w:r>
        <w:t xml:space="preserve">Malaysia Kuala Lumpur</w:t>
      </w:r>
      <w:r>
        <w:t xml:space="preserve">. Without such insights, government spending could be misallocated, leading to inefficiencies in public service delivery.</w:t>
      </w:r>
    </w:p>
    <w:bookmarkEnd w:id="21"/>
    <w:bookmarkStart w:id="22" w:name="healthcare-and-epidemiology"/>
    <w:p>
      <w:pPr>
        <w:pStyle w:val="Heading2"/>
      </w:pPr>
      <w:r>
        <w:t xml:space="preserve">Healthcare and Epidemiology</w:t>
      </w:r>
    </w:p>
    <w:p>
      <w:pPr>
        <w:pStyle w:val="FirstParagraph"/>
      </w:pPr>
      <w:r>
        <w:t xml:space="preserve">The importance of the</w:t>
      </w:r>
      <w:r>
        <w:t xml:space="preserve"> </w:t>
      </w:r>
      <w:r>
        <w:t xml:space="preserve">statistician</w:t>
      </w:r>
      <w:r>
        <w:t xml:space="preserve"> </w:t>
      </w:r>
      <w:r>
        <w:t xml:space="preserve">became profoundly visible during the recent global pandemic. In</w:t>
      </w:r>
      <w:r>
        <w:t xml:space="preserve"> </w:t>
      </w:r>
      <w:r>
        <w:t xml:space="preserve">Malaysia Kuala Lumpur</w:t>
      </w:r>
      <w:r>
        <w:t xml:space="preserve">, a densely populated city, controlling the spread of infectious diseases required immediate and accurate data analysis. Epidemiologists, who are often trained as statisticians or work closely with them, modeled transmission rates to advise on movement control orders (MCOs). They tracked infection hotspots within specific neighborhoods of Kuala Lumpur to allocate medical resources effectively.</w:t>
      </w:r>
    </w:p>
    <w:p>
      <w:pPr>
        <w:pStyle w:val="BodyText"/>
      </w:pPr>
      <w:r>
        <w:t xml:space="preserve">Post-pandemic, the focus has shifted toward long-term healthcare planning. Hospitals in</w:t>
      </w:r>
      <w:r>
        <w:t xml:space="preserve"> </w:t>
      </w:r>
      <w:r>
        <w:t xml:space="preserve">Malaysia Kuala Lumpur</w:t>
      </w:r>
      <w:r>
        <w:t xml:space="preserve"> </w:t>
      </w:r>
      <w:r>
        <w:t xml:space="preserve">use statistical methods to analyze patient outcomes, optimize bed occupancy rates, and forecast disease outbreaks such as dengue fever. By understanding seasonal trends through historical data analysis, health authorities can proactively implement prevention campaigns. This proactive approach saves lives and reduces the burden on healthcare facilities, showcasing the tangible impact of statistical science in public health.</w:t>
      </w:r>
    </w:p>
    <w:bookmarkEnd w:id="22"/>
    <w:bookmarkStart w:id="23" w:name="technology-and-artificial-intelligence"/>
    <w:p>
      <w:pPr>
        <w:pStyle w:val="Heading2"/>
      </w:pPr>
      <w:r>
        <w:t xml:space="preserve">Technology and Artificial Intelligence</w:t>
      </w:r>
    </w:p>
    <w:p>
      <w:pPr>
        <w:pStyle w:val="FirstParagraph"/>
      </w:pPr>
      <w:r>
        <w:t xml:space="preserve">The rise of Big Data and Artificial Intelligence (AI) has further elevated the status of the</w:t>
      </w:r>
      <w:r>
        <w:t xml:space="preserve"> </w:t>
      </w:r>
      <w:r>
        <w:t xml:space="preserve">statistician</w:t>
      </w:r>
      <w:r>
        <w:t xml:space="preserve">. In Kuala Lumpur's growing tech ecosystem, data scientists—a role deeply rooted in statistical theory—are at the forefront of innovation. Companies developing smart city solutions rely on statisticians to clean, process, and interpret complex datasets generated by IoT (Internet of Things) sensors.</w:t>
      </w:r>
    </w:p>
    <w:p>
      <w:pPr>
        <w:pStyle w:val="BodyText"/>
      </w:pPr>
      <w:r>
        <w:t xml:space="preserve">For example, smart traffic lights in</w:t>
      </w:r>
      <w:r>
        <w:t xml:space="preserve"> </w:t>
      </w:r>
      <w:r>
        <w:t xml:space="preserve">Malaysia Kuala Lumpur</w:t>
      </w:r>
      <w:r>
        <w:t xml:space="preserve"> </w:t>
      </w:r>
      <w:r>
        <w:t xml:space="preserve">are being integrated with AI systems that adjust signal timings based on real-time traffic flow. The algorithms powering these adjustments are built on statistical probabilities and regression models created by experts. Similarly, e-commerce platforms operating in the region use predictive analytics to recommend products to users, a process driven by machine learning techniques that originate from classical statistical methods like clustering and classification.</w:t>
      </w:r>
    </w:p>
    <w:bookmarkEnd w:id="23"/>
    <w:bookmarkStart w:id="24" w:name="the-future-outlook"/>
    <w:p>
      <w:pPr>
        <w:pStyle w:val="Heading2"/>
      </w:pPr>
      <w:r>
        <w:t xml:space="preserve">The Future Outlook</w:t>
      </w:r>
    </w:p>
    <w:p>
      <w:pPr>
        <w:pStyle w:val="FirstParagraph"/>
      </w:pPr>
      <w:r>
        <w:t xml:space="preserve">As</w:t>
      </w:r>
      <w:r>
        <w:t xml:space="preserve"> </w:t>
      </w:r>
      <w:r>
        <w:t xml:space="preserve">Malaysia Kuala Lumpur</w:t>
      </w:r>
      <w:r>
        <w:t xml:space="preserve"> </w:t>
      </w:r>
      <w:r>
        <w:t xml:space="preserve">continues to grow as a regional hub for finance, technology, and logistics, the demand for high-level statistical expertise will only increase. Universities in the city are expanding their data science and statistics programs to meet this market need. There is a growing recognition that literacy in statistics is not just for mathematicians but is a fundamental skill for modern leadership.</w:t>
      </w:r>
    </w:p>
    <w:p>
      <w:pPr>
        <w:pStyle w:val="BodyText"/>
      </w:pPr>
      <w:r>
        <w:t xml:space="preserve">In conclusion, the</w:t>
      </w:r>
      <w:r>
        <w:t xml:space="preserve"> </w:t>
      </w:r>
      <w:r>
        <w:t xml:space="preserve">statistician</w:t>
      </w:r>
      <w:r>
        <w:t xml:space="preserve"> </w:t>
      </w:r>
      <w:r>
        <w:t xml:space="preserve">is an indispensable asset to the development of</w:t>
      </w:r>
      <w:r>
        <w:t xml:space="preserve"> </w:t>
      </w:r>
      <w:r>
        <w:t xml:space="preserve">Malaysia Kuala Lumpur</w:t>
      </w:r>
      <w:r>
        <w:t xml:space="preserve">. Whether analyzing financial risks, planning urban infrastructure, managing public health crises, or powering AI technologies, statistical professionals provide the clarity needed to navigate uncertainty. Their work ensures that decisions are not made on intuition alone but are grounded in empirical evidence. As the city moves forward into a digital and data-centric future, the role of the statistician will remain central to sustaining growth and improving the quality of life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Malaysia Kuala Lumpur</dc:title>
  <dc:creator/>
  <dc:language>en</dc:language>
  <cp:keywords/>
  <dcterms:created xsi:type="dcterms:W3CDTF">2026-07-29T17:33:04Z</dcterms:created>
  <dcterms:modified xsi:type="dcterms:W3CDTF">2026-07-29T17:33:04Z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