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The Strategic Role of the Statistician in New Zealand Wellington</w:t>
      </w:r>
    </w:p>
    <w:p>
      <w:pPr>
        <w:pStyle w:val="BodyText"/>
      </w:pPr>
      <w:r>
        <w:t xml:space="preserve">In the dynamic landscape of modern governance, scientific research, and economic planning, data has emerged as the most critical asset for decision-making. At the heart of this data-driven era stands a pivotal professional: the</w:t>
      </w:r>
      <w:r>
        <w:t xml:space="preserve"> </w:t>
      </w:r>
      <w:r>
        <w:t xml:space="preserve">Statistician</w:t>
      </w:r>
      <w:r>
        <w:t xml:space="preserve">. In</w:t>
      </w:r>
      <w:r>
        <w:t xml:space="preserve"> </w:t>
      </w:r>
      <w:r>
        <w:rPr>
          <w:bCs/>
          <w:b/>
        </w:rPr>
        <w:t xml:space="preserve">New Zealand Wellington</w:t>
      </w:r>
      <w:r>
        <w:t xml:space="preserve">, a city renowned not only as the political capital but also as an emerging hub for research and public service, the role of the statistician has evolved from mere number-crunching to becoming a central architect of policy and strategy. This essay explores how statisticians in New Zealand Wellington are shaping outcomes through rigorous analysis, ethical data management, and strategic insight.</w:t>
      </w:r>
    </w:p>
    <w:bookmarkStart w:id="20" w:name="the-capital-as-a-data-hub"/>
    <w:p>
      <w:pPr>
        <w:pStyle w:val="Heading2"/>
      </w:pPr>
      <w:r>
        <w:t xml:space="preserve">The Capital as a Data Hub</w:t>
      </w:r>
    </w:p>
    <w:p>
      <w:pPr>
        <w:pStyle w:val="FirstParagraph"/>
      </w:pPr>
      <w:r>
        <w:t xml:space="preserve">Wellington is often recognized globally for its vibrant creative industries and robust tourism sector. However, beneath this cultural veneer lies a sophisticated infrastructure of public institutions that rely heavily on quantitative analysis. As the seat of the New Zealand government, Wellington hosts key agencies such as Stats NZ (the official statistics agency), Ministry of Health, Department of Conservation, and various research institutes affiliated with Victoria University. These organizations require highly skilled statisticians to interpret complex datasets that reflect the social, economic, and environmental realities of Aotearoa.</w:t>
      </w:r>
    </w:p>
    <w:p>
      <w:pPr>
        <w:pStyle w:val="BodyText"/>
      </w:pPr>
      <w:r>
        <w:t xml:space="preserve">The unique geographical position</w:t>
      </w:r>
      <w:r>
        <w:t xml:space="preserve"> </w:t>
      </w:r>
      <w:r>
        <w:rPr>
          <w:bCs/>
          <w:b/>
        </w:rPr>
        <w:t xml:space="preserve">New Zealand Wellington</w:t>
      </w:r>
      <w:r>
        <w:t xml:space="preserve"> </w:t>
      </w:r>
      <w:r>
        <w:t xml:space="preserve">occupies within the broader context of New Zealand makes it a critical node for national data collection. From tracking population demographics in real-time to monitoring public health trends during pandemics, statisticians in this region operate at the forefront of national security and welfare. Their work ensures that policies are not based on intuition or political expediency alone, but on empirical evidence that can withstand public scrutiny and academic peer review.</w:t>
      </w:r>
    </w:p>
    <w:bookmarkEnd w:id="20"/>
    <w:bookmarkStart w:id="21" w:name="the-evolution-of-the-statisticians-role"/>
    <w:p>
      <w:pPr>
        <w:pStyle w:val="Heading2"/>
      </w:pPr>
      <w:r>
        <w:t xml:space="preserve">The Evolution of the Statistician’s Role</w:t>
      </w:r>
    </w:p>
    <w:p>
      <w:pPr>
        <w:pStyle w:val="FirstParagraph"/>
      </w:pPr>
      <w:r>
        <w:t xml:space="preserve">Historically, a</w:t>
      </w:r>
      <w:r>
        <w:t xml:space="preserve"> </w:t>
      </w:r>
      <w:r>
        <w:t xml:space="preserve">Statistician</w:t>
      </w:r>
      <w:r>
        <w:t xml:space="preserve"> </w:t>
      </w:r>
      <w:r>
        <w:t xml:space="preserve">was viewed primarily as a technician responsible for calculating means, medians, and standard deviations. Today, however, the role has expanded significantly. In Wellington’s academic and governmental sectors statisticians are expected to possess deep domain knowledge in fields such as epidemiology economics environmental science and social policy.</w:t>
      </w:r>
    </w:p>
    <w:p>
      <w:pPr>
        <w:pStyle w:val="BodyText"/>
      </w:pPr>
      <w:r>
        <w:t xml:space="preserve">For instance in the public health sector statistical models developed by Wellington based experts help predict disease outbreaks allocate medical resources effectively and evaluate the long term impact of vaccination programs. Similarly economists working with data from Wellington firms use advanced econometric methods to forecast inflation trends analyze labor market dynamics and advise policymakers on tax reforms. The integration of machine learning algorithms big data analytics and spatial statistics further enhances the capacity</w:t>
      </w:r>
      <w:r>
        <w:t xml:space="preserve"> </w:t>
      </w:r>
      <w:r>
        <w:t xml:space="preserve">Statistician</w:t>
      </w:r>
      <w:r>
        <w:t xml:space="preserve">’s contribute meaningfully to solving complex societal challenges.</w:t>
      </w:r>
    </w:p>
    <w:bookmarkEnd w:id="21"/>
    <w:bookmarkStart w:id="22" w:name="Xb7e0ed9438def102a3cce6553d90e6d7e1fb91c"/>
    <w:p>
      <w:pPr>
        <w:pStyle w:val="Heading2"/>
      </w:pPr>
      <w:r>
        <w:t xml:space="preserve">Ethical Considerations and Indigenous Data Sovereignty</w:t>
      </w:r>
    </w:p>
    <w:p>
      <w:pPr>
        <w:pStyle w:val="FirstParagraph"/>
      </w:pPr>
      <w:r>
        <w:t xml:space="preserve">A defining characteristic of statistical practice in</w:t>
      </w:r>
      <w:r>
        <w:t xml:space="preserve"> </w:t>
      </w:r>
      <w:r>
        <w:rPr>
          <w:bCs/>
          <w:b/>
        </w:rPr>
        <w:t xml:space="preserve">New Zealand Wellington</w:t>
      </w:r>
      <w:r>
        <w:t xml:space="preserve"> </w:t>
      </w:r>
      <w:r>
        <w:t xml:space="preserve">is its commitment to ethical standards and respect for Te Tiriti o Waitangi (the Treaty of Waitangi). Statistians operating in this jurisdiction must navigate the delicate balance between rigorous scientific inquiry and cultural sensitivity particularly when dealing with Māori data. The concept of indigenous data sovereignty asserts that Māori communities should have control over their own data ensuring that statistical outputs do not perpetuate historical biases or misrepresent cultural realities.</w:t>
      </w:r>
    </w:p>
    <w:p>
      <w:pPr>
        <w:pStyle w:val="BodyText"/>
      </w:pPr>
      <w:r>
        <w:t xml:space="preserve">In Wellington many statisticians collaborate closely with iwi (tribal) groups and community leaders to design research frameworks that align with Māori values and priorities. This participatory approach enhances the validity of statistical findings while fostering trust between government agencies and indigenous populations. By embedding ethical considerations into their methodology statisticians help ensure that data serves as a tool for empowerment rather than exploitation.</w:t>
      </w:r>
    </w:p>
    <w:bookmarkEnd w:id="22"/>
    <w:bookmarkStart w:id="23" w:name="X1991f5428c9c6053cfca2be36042a645f3e5650"/>
    <w:p>
      <w:pPr>
        <w:pStyle w:val="Heading2"/>
      </w:pPr>
      <w:r>
        <w:t xml:space="preserve">Challenges Facing Statisticians in Wellington</w:t>
      </w:r>
    </w:p>
    <w:p>
      <w:pPr>
        <w:pStyle w:val="FirstParagraph"/>
      </w:pPr>
      <w:r>
        <w:t xml:space="preserve">Despite the growing demand for statistical expertise several challenges persist. One major issue is the increasing volume and complexity of data generated by digital technologies traditional census methods and administrative records. Managing this deluge requires robust infrastructure specialized software skills and ongoing professional development all of which pose financial and logistical burdens especially for smaller organizations.</w:t>
      </w:r>
    </w:p>
    <w:p>
      <w:pPr>
        <w:pStyle w:val="BodyText"/>
      </w:pPr>
      <w:r>
        <w:t xml:space="preserve">Another challenge lies in communicating statistical findings to non technical audiences. In Wellington policymakers journalists media outlets general public must understand the implications of statistical analyses make informed decisions. Statisticians therefore play a crucial role as translators bridging the gap between raw numbers actionable insights clear narratives. Failure to communicate effectively can lead to misunderstanding misinterpretation even misuse of data which undermines public confidence in evidence based governance.</w:t>
      </w:r>
    </w:p>
    <w:bookmarkEnd w:id="23"/>
    <w:bookmarkStart w:id="24" w:name="the-future-landscape"/>
    <w:p>
      <w:pPr>
        <w:pStyle w:val="Heading2"/>
      </w:pPr>
      <w:r>
        <w:t xml:space="preserve">The Future Landscape</w:t>
      </w:r>
    </w:p>
    <w:p>
      <w:pPr>
        <w:pStyle w:val="FirstParagraph"/>
      </w:pPr>
      <w:r>
        <w:t xml:space="preserve">Looking ahead the demand for skilled</w:t>
      </w:r>
      <w:r>
        <w:t xml:space="preserve"> </w:t>
      </w:r>
      <w:r>
        <w:t xml:space="preserve">Statistician</w:t>
      </w:r>
      <w:r>
        <w:t xml:space="preserve">s in</w:t>
      </w:r>
      <w:r>
        <w:t xml:space="preserve"> </w:t>
      </w:r>
      <w:r>
        <w:rPr>
          <w:bCs/>
          <w:b/>
        </w:rPr>
        <w:t xml:space="preserve">New Zealand Wellington</w:t>
      </w:r>
      <w:r>
        <w:t xml:space="preserve"> </w:t>
      </w:r>
      <w:r>
        <w:t xml:space="preserve">is likely to grow exponentially driven by technological advancements shifting demographic patterns increasing emphasis on sustainability and ongoing efforts to improve social equity. Climate change modeling renewable energy planning urban development projects mental health interventions these are just a few areas where statistical insights will be indispensable.</w:t>
      </w:r>
    </w:p>
    <w:p>
      <w:pPr>
        <w:pStyle w:val="BodyText"/>
      </w:pPr>
      <w:r>
        <w:t xml:space="preserve">Moreover as artificial intelligence becomes more integrated into everyday life there will be greater need for statisticians who can audit algorithms detect bias ensure transparency hold technology companies accountable and protect individual privacy. This evolving responsibility positions the statistician not merely as an analyst but as a guardian of integrity in the digital age.</w:t>
      </w:r>
    </w:p>
    <w:bookmarkEnd w:id="24"/>
    <w:bookmarkStart w:id="25" w:name="conclusion"/>
    <w:p>
      <w:pPr>
        <w:pStyle w:val="Heading2"/>
      </w:pPr>
      <w:r>
        <w:t xml:space="preserve">Conclusion</w:t>
      </w:r>
    </w:p>
    <w:p>
      <w:pPr>
        <w:pStyle w:val="FirstParagraph"/>
      </w:pPr>
      <w:r>
        <w:t xml:space="preserve">In conclusion the contribution of</w:t>
      </w:r>
      <w:r>
        <w:t xml:space="preserve"> </w:t>
      </w:r>
      <w:r>
        <w:t xml:space="preserve">Statistician</w:t>
      </w:r>
      <w:r>
        <w:t xml:space="preserve">s to</w:t>
      </w:r>
      <w:r>
        <w:t xml:space="preserve"> </w:t>
      </w:r>
      <w:r>
        <w:rPr>
          <w:bCs/>
          <w:b/>
        </w:rPr>
        <w:t xml:space="preserve">New Zealand Wellington</w:t>
      </w:r>
      <w:r>
        <w:t xml:space="preserve"> </w:t>
      </w:r>
      <w:r>
        <w:t xml:space="preserve">extends far beyond numerical computation. They are essential partners in crafting resilient societies advancing scientific knowledge protecting vulnerable communities upholding democratic values and promoting sustainable development. As our world becomes increasingly interconnected complex and uncertain their ability to distill clarity from chaos will remain invaluable.</w:t>
      </w:r>
    </w:p>
    <w:p>
      <w:pPr>
        <w:pStyle w:val="BodyText"/>
      </w:pPr>
      <w:r>
        <w:t xml:space="preserve">To support this vital profession continued investment in education research collaboration ethics training public engagement must be prioritized by both private sector stakeholders government bodies civil society actors alike only then can we fully harness the power of statistics to build a fairer healthier more prosperous future for all residents of New Zealand Wellington and beyond.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New Zealand Wellington</dc:title>
  <dc:creator/>
  <dc:language>en</dc:language>
  <cp:keywords/>
  <dcterms:created xsi:type="dcterms:W3CDTF">2026-07-29T20:54:03Z</dcterms:created>
  <dcterms:modified xsi:type="dcterms:W3CDTF">2026-07-29T20:54:03Z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