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Peru</w:t>
      </w:r>
      <w:r>
        <w:t xml:space="preserve"> </w:t>
      </w:r>
      <w:r>
        <w:t xml:space="preserve">Lima</w:t>
      </w:r>
    </w:p>
    <w:bookmarkStart w:id="20" w:name="X52b54e30828674b17b7101e5505642bb5413bee"/>
    <w:p>
      <w:pPr>
        <w:pStyle w:val="Heading1"/>
      </w:pPr>
      <w:r>
        <w:t xml:space="preserve">The Strategic Role of the Statistician in the Development of Peru Lima</w:t>
      </w:r>
    </w:p>
    <w:p>
      <w:pPr>
        <w:pStyle w:val="FirstParagraph"/>
      </w:pPr>
      <w:r>
        <w:t xml:space="preserve">An Analysis of Data Science and Demographic Dynamics</w:t>
      </w:r>
      <w:r>
        <w:br/>
      </w:r>
      <w:r>
        <w:t xml:space="preserve">Date: May 24, 2024</w:t>
      </w:r>
    </w:p>
    <w:p>
      <w:pPr>
        <w:pStyle w:val="BodyText"/>
      </w:pPr>
      <w:r>
        <w:t xml:space="preserve">The Republic of Peru is currently navigating a complex era of economic transition, social evolution, and urban transformation. At the heart of this dynamic landscape lies its capital city, Peru Lima. As one of the most populous metropolitan areas in South America, Peru Lima presents a unique set of challenges and opportunities that traditional methods of governance and economic planning can no longer address effectively alone. In this context, the role of the Statistician has evolved from a peripheral academic function to a central pillar of strategic decision-making. This essay explores how the rigorous application of statistical methodologies by experts in Peru Lima is reshaping urban management, public health initiatives, and economic policy.</w:t>
      </w:r>
    </w:p>
    <w:p>
      <w:pPr>
        <w:pStyle w:val="BodyText"/>
      </w:pPr>
      <w:r>
        <w:t xml:space="preserve">To understand the magnitude of this transformation, one must first acknowledge the demographic reality of Peru Lima. The city has expanded rapidly over recent decades, characterized by a blend of modern infrastructure and informal settlements that house a significant portion of the population. This rapid urbanization creates data gaps that are often difficult to fill using conventional census methods alone. It is here that the Statistician becomes indispensable. By employing advanced sampling techniques and spatial analysis, statistical experts can model population movements with high precision. These models allow local authorities in Peru Lima to predict resource needs accurately, whether for water supply, public transportation routes, or educational infrastructure.</w:t>
      </w:r>
    </w:p>
    <w:p>
      <w:pPr>
        <w:pStyle w:val="BodyText"/>
      </w:pPr>
      <w:r>
        <w:t xml:space="preserve">Furthermore, the application of statistics in the economic sector of Peru Lima is profound. The city serves as the primary engine of growth for the nation's economy. However, growth does not always equate to equitable development. A dedicated Statistician analyzes income distribution indices, employment rates across various districts, and inflation impacts on household budgets within Peru Lima. These metrics are critical for designing social programs that effectively target vulnerable populations. Without such granular data analysis, government interventions risk being broad and inefficient. By leveraging big data analytics alongside traditional survey methods, statisticians provide the empirical evidence necessary to allocate funds where they will have the most tangible impact.</w:t>
      </w:r>
    </w:p>
    <w:p>
      <w:pPr>
        <w:pStyle w:val="BodyText"/>
      </w:pPr>
      <w:r>
        <w:t xml:space="preserve">In addition to economics and demographics, the role of the Statistician is crucial in public health management within Peru Lima. The city faces diverse health challenges, ranging from infectious diseases that emerge periodically to chronic non-communicable diseases linked to urban lifestyle changes. Monitoring these trends requires continuous data collection and epidemiological modeling. For instance, during public health emergencies, statisticians track transmission rates and hospitalization capacities in real-time. This allows the Ministry of Health in Peru Lima to implement targeted quarantine measures or vaccination campaigns efficiently, ultimately saving lives and reducing economic disruption caused by widespread illness.</w:t>
      </w:r>
    </w:p>
    <w:p>
      <w:pPr>
        <w:pStyle w:val="BodyText"/>
      </w:pPr>
      <w:r>
        <w:t xml:space="preserve">Environmental sustainability is another critical domain where statistical expertise drives progress in Peru Lima. The city struggles with air pollution due to high vehicle density and industrial activity, as well as water resource management issues exacerbated by climate change. Statisticians analyze environmental data streams—such as air quality indices, precipitation patterns, and river flow rates—to develop predictive models. These models help city planners anticipate pollution spikes during certain seasons or predict drought risks in the catchment areas that supply water to Peru Lima. By translating complex environmental data into actionable insights, statisticians facilitate sustainable urban planning that balances growth with ecological preservation.</w:t>
      </w:r>
    </w:p>
    <w:p>
      <w:pPr>
        <w:pStyle w:val="BodyText"/>
      </w:pPr>
      <w:r>
        <w:t xml:space="preserve">The integration of technology further amplifies the influence of the Statistician in Peru Lima. The digital transformation of government services has generated vast amounts of data regarding citizen interactions, service utilization rates, and administrative efficiency. However, raw data without context is merely noise. It requires a trained professional to clean this information, validate its integrity against known parameters, and interpret it within the socio-economic framework of Peru Lima. This interpretation bridges the gap between abstract numbers and human realities. Consequently, policy-makers in Peru Lima rely heavily on statistical briefings that translate complex probabilistic outcomes into clear strategic recommendations.</w:t>
      </w:r>
    </w:p>
    <w:p>
      <w:pPr>
        <w:pStyle w:val="BodyText"/>
      </w:pPr>
      <w:r>
        <w:t xml:space="preserve">Education is also profoundly impacted by statistical analysis in this region. Assessing educational outcomes across different socioeconomic strata within Peru Lima requires sophisticated analytical frameworks to account for variables such as school funding, teacher-student ratios, and home environment factors. Statisticians help identify systemic inequalities that might otherwise remain hidden behind aggregate averages. By uncovering these disparities, policymakers can design targeted educational interventions that improve literacy rates and vocational training opportunities specifically tailored to the needs of communities in Peru Lima.</w:t>
      </w:r>
    </w:p>
    <w:p>
      <w:pPr>
        <w:pStyle w:val="BodyText"/>
      </w:pPr>
      <w:r>
        <w:t xml:space="preserve">In conclusion, the role of the Statistician in Peru Lima is foundational to modern governance and sustainable development. As a hub of demographic density and economic activity, Peru Lima faces multifaceted challenges that require evidence-based solutions. The professional skills brought by statisticians—ranging from data collection and analysis to predictive modeling—are essential for navigating these complexities. Their work ensures that decisions made in Peru Lima are not based on intuition or political expediency, but on rigorous empirical evidence. As the city continues to evolve, the collaboration between statistical experts and policymakers will remain vital for ensuring that growth is inclusive, sustainable, and responsive to the needs of all citizens residing in Peru Lima.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Development of Peru Lima</dc:title>
  <dc:creator/>
  <dc:language>en</dc:language>
  <cp:keywords/>
  <dcterms:created xsi:type="dcterms:W3CDTF">2026-07-29T01:49:16Z</dcterms:created>
  <dcterms:modified xsi:type="dcterms:W3CDTF">2026-07-29T01:49:16Z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