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Statistician</w:t>
      </w:r>
      <w:r>
        <w:t xml:space="preserve"> </w:t>
      </w:r>
      <w:r>
        <w:t xml:space="preserve">in</w:t>
      </w:r>
      <w:r>
        <w:t xml:space="preserve"> </w:t>
      </w:r>
      <w:r>
        <w:t xml:space="preserve">Singapore</w:t>
      </w:r>
      <w:r>
        <w:t xml:space="preserve"> </w:t>
      </w:r>
      <w:r>
        <w:t xml:space="preserve">Singapore:</w:t>
      </w:r>
      <w:r>
        <w:t xml:space="preserve"> </w:t>
      </w:r>
      <w:r>
        <w:t xml:space="preserve">A</w:t>
      </w:r>
      <w:r>
        <w:t xml:space="preserve"> </w:t>
      </w:r>
      <w:r>
        <w:t xml:space="preserve">Pillar</w:t>
      </w:r>
      <w:r>
        <w:t xml:space="preserve"> </w:t>
      </w:r>
      <w:r>
        <w:t xml:space="preserve">of</w:t>
      </w:r>
      <w:r>
        <w:t xml:space="preserve"> </w:t>
      </w:r>
      <w:r>
        <w:t xml:space="preserve">Modern</w:t>
      </w:r>
      <w:r>
        <w:t xml:space="preserve"> </w:t>
      </w:r>
      <w:r>
        <w:t xml:space="preserve">Governance</w:t>
      </w:r>
      <w:r>
        <w:t xml:space="preserve"> </w:t>
      </w:r>
      <w:r>
        <w:t xml:space="preserve">and</w:t>
      </w:r>
      <w:r>
        <w:t xml:space="preserve"> </w:t>
      </w:r>
      <w:r>
        <w:t xml:space="preserve">Innovation</w:t>
      </w:r>
    </w:p>
    <w:bookmarkStart w:id="26" w:name="Xa7dbf5eefd83631439aa67b4521fc5076bc6933"/>
    <w:p>
      <w:pPr>
        <w:pStyle w:val="Heading1"/>
      </w:pPr>
      <w:r>
        <w:t xml:space="preserve">The Statistician in Singapore Singapore: A Pillar of Modern Governance and Innovation</w:t>
      </w:r>
    </w:p>
    <w:p>
      <w:pPr>
        <w:pStyle w:val="FirstParagraph"/>
      </w:pPr>
      <w:r>
        <w:t xml:space="preserve">In the contemporary landscape of global economics, public policy, and technological advancement, data has emerged as a new form of currency. It is the raw material from which insights are forged and decisions are made. Within this data-driven era, one profession stands out for its critical role in deciphering complexity and guiding strategy: the</w:t>
      </w:r>
      <w:r>
        <w:t xml:space="preserve"> </w:t>
      </w:r>
      <w:r>
        <w:rPr>
          <w:bCs/>
          <w:b/>
        </w:rPr>
        <w:t xml:space="preserve">Statistician</w:t>
      </w:r>
      <w:r>
        <w:t xml:space="preserve">. Nowhere is this role more vital than in the context of</w:t>
      </w:r>
      <w:r>
        <w:t xml:space="preserve"> </w:t>
      </w:r>
      <w:r>
        <w:rPr>
          <w:bCs/>
          <w:b/>
        </w:rPr>
        <w:t xml:space="preserve">Singapore Singapore</w:t>
      </w:r>
      <w:r>
        <w:t xml:space="preserve">, a city-state renowned for its rapid development, efficient governance, and status as a global hub for finance and technology. The intersection of rigorous statistical methodology with the unique socio-economic fabric of</w:t>
      </w:r>
      <w:r>
        <w:t xml:space="preserve"> </w:t>
      </w:r>
      <w:r>
        <w:rPr>
          <w:bCs/>
          <w:b/>
        </w:rPr>
        <w:t xml:space="preserve">Singapore Singapore</w:t>
      </w:r>
      <w:r>
        <w:t xml:space="preserve"> </w:t>
      </w:r>
      <w:r>
        <w:t xml:space="preserve">creates a dynamic environment where statistics are not merely numbers on a page, but the blueprint for national progress.</w:t>
      </w:r>
    </w:p>
    <w:bookmarkStart w:id="20" w:name="X4c77d52a869b0513259df72feb751fec81cb158"/>
    <w:p>
      <w:pPr>
        <w:pStyle w:val="Heading2"/>
      </w:pPr>
      <w:r>
        <w:t xml:space="preserve">The Role of the Statistician in Public Governance</w:t>
      </w:r>
    </w:p>
    <w:p>
      <w:pPr>
        <w:pStyle w:val="FirstParagraph"/>
      </w:pPr>
      <w:r>
        <w:t xml:space="preserve">To understand the significance of the statistician in</w:t>
      </w:r>
      <w:r>
        <w:t xml:space="preserve"> </w:t>
      </w:r>
      <w:r>
        <w:rPr>
          <w:bCs/>
          <w:b/>
        </w:rPr>
        <w:t xml:space="preserve">Singapore Singapore</w:t>
      </w:r>
      <w:r>
        <w:t xml:space="preserve">, one must first appreciate the central role that data plays in its governance. The government of</w:t>
      </w:r>
      <w:r>
        <w:t xml:space="preserve"> </w:t>
      </w:r>
      <w:r>
        <w:rPr>
          <w:bCs/>
          <w:b/>
        </w:rPr>
        <w:t xml:space="preserve">Singapore Singapore</w:t>
      </w:r>
      <w:r>
        <w:t xml:space="preserve"> </w:t>
      </w:r>
      <w:r>
        <w:t xml:space="preserve">operates on principles of pragmatism and evidence-based policy-making. In this context, statisticians are indispensable. They work within various ministries, most notably the Ministry of Trade and Industry (MTI) and the Ministry of Health (MOH), to monitor economic indicators, forecast trends, and evaluate the efficacy of social programs.</w:t>
      </w:r>
    </w:p>
    <w:p>
      <w:pPr>
        <w:pStyle w:val="BodyText"/>
      </w:pPr>
      <w:r>
        <w:t xml:space="preserve">For instance, when formulating policies related to healthcare in</w:t>
      </w:r>
      <w:r>
        <w:t xml:space="preserve"> </w:t>
      </w:r>
      <w:r>
        <w:rPr>
          <w:bCs/>
          <w:b/>
        </w:rPr>
        <w:t xml:space="preserve">Singapore Singapore</w:t>
      </w:r>
      <w:r>
        <w:t xml:space="preserve">, statisticians analyze vast datasets regarding disease prevalence, treatment outcomes, and population demographics. These analyses allow policymakers to allocate resources efficiently and design preventive health campaigns that are tailored to the specific needs of diverse communities within</w:t>
      </w:r>
      <w:r>
        <w:t xml:space="preserve"> </w:t>
      </w:r>
      <w:r>
        <w:rPr>
          <w:bCs/>
          <w:b/>
        </w:rPr>
        <w:t xml:space="preserve">Singapore Singapore</w:t>
      </w:r>
      <w:r>
        <w:t xml:space="preserve">. Without the precision offered by statistical inference, such policies would be based on intuition rather than empirical evidence, potentially leading to misallocation of scarce resources.</w:t>
      </w:r>
    </w:p>
    <w:bookmarkEnd w:id="20"/>
    <w:bookmarkStart w:id="21" w:name="X82acc04b3ae3e92d5f5d187c803f0e949e7dc3c"/>
    <w:p>
      <w:pPr>
        <w:pStyle w:val="Heading2"/>
      </w:pPr>
      <w:r>
        <w:t xml:space="preserve">Economic Stability and Financial Hub Status</w:t>
      </w:r>
    </w:p>
    <w:p>
      <w:pPr>
        <w:pStyle w:val="FirstParagraph"/>
      </w:pPr>
      <w:r>
        <w:rPr>
          <w:bCs/>
          <w:b/>
        </w:rPr>
        <w:t xml:space="preserve">Singapore Singapore</w:t>
      </w:r>
      <w:r>
        <w:t xml:space="preserve"> </w:t>
      </w:r>
      <w:r>
        <w:t xml:space="preserve">has successfully positioned itself as a premier financial center in Asia. This status is underpinned by the robustness of its regulatory frameworks and the transparency of its economic data. Statisticians play a crucial role in maintaining this reputation. Through advanced econometric modeling, they help central banks and financial institutions predict market movements, assess risk, and ensure monetary stability.</w:t>
      </w:r>
    </w:p>
    <w:p>
      <w:pPr>
        <w:pStyle w:val="BodyText"/>
      </w:pPr>
      <w:r>
        <w:t xml:space="preserve">In the banking sector within</w:t>
      </w:r>
      <w:r>
        <w:t xml:space="preserve"> </w:t>
      </w:r>
      <w:r>
        <w:rPr>
          <w:bCs/>
          <w:b/>
        </w:rPr>
        <w:t xml:space="preserve">Singapore Singapore</w:t>
      </w:r>
      <w:r>
        <w:t xml:space="preserve">, quantitative analysts—often trained as statisticians—develop algorithms that detect fraudulent activities by identifying anomalous patterns in transaction data. Furthermore, they assist in credit scoring models that determine loan eligibility for individuals and businesses across</w:t>
      </w:r>
      <w:r>
        <w:t xml:space="preserve"> </w:t>
      </w:r>
      <w:r>
        <w:rPr>
          <w:bCs/>
          <w:b/>
        </w:rPr>
        <w:t xml:space="preserve">Singapore Singapore</w:t>
      </w:r>
      <w:r>
        <w:t xml:space="preserve">. These statistical tools are essential for maintaining the integrity of the financial system, fostering investor confidence, and supporting economic growth. The ability to interpret complex datasets allows these professionals to provide early warnings regarding potential economic downturns or inflationary pressures, thereby enabling proactive measures.</w:t>
      </w:r>
    </w:p>
    <w:bookmarkEnd w:id="21"/>
    <w:bookmarkStart w:id="22" w:name="the-rise-of-data-science-and-technology"/>
    <w:p>
      <w:pPr>
        <w:pStyle w:val="Heading2"/>
      </w:pPr>
      <w:r>
        <w:t xml:space="preserve">The Rise of Data Science and Technology</w:t>
      </w:r>
    </w:p>
    <w:p>
      <w:pPr>
        <w:pStyle w:val="FirstParagraph"/>
      </w:pPr>
      <w:r>
        <w:t xml:space="preserve">In recent years, the field of statistics has evolved into data science, a discipline that combines statistical theory with computer science and domain knowledge. In</w:t>
      </w:r>
      <w:r>
        <w:t xml:space="preserve"> </w:t>
      </w:r>
      <w:r>
        <w:rPr>
          <w:bCs/>
          <w:b/>
        </w:rPr>
        <w:t xml:space="preserve">Singapore Singapore</w:t>
      </w:r>
      <w:r>
        <w:t xml:space="preserve">, this evolution is particularly pronounced. As part of its "Smart Nation" initiative, the government has invested heavily in digital infrastructure and artificial intelligence. Statisticians have adapted to this shift, leveraging machine learning techniques to process big data at an unprecedented scale.</w:t>
      </w:r>
    </w:p>
    <w:p>
      <w:pPr>
        <w:pStyle w:val="BodyText"/>
      </w:pPr>
      <w:r>
        <w:t xml:space="preserve">Urban planning in</w:t>
      </w:r>
      <w:r>
        <w:t xml:space="preserve"> </w:t>
      </w:r>
      <w:r>
        <w:rPr>
          <w:bCs/>
          <w:b/>
        </w:rPr>
        <w:t xml:space="preserve">Singapore Singapore</w:t>
      </w:r>
      <w:r>
        <w:t xml:space="preserve"> </w:t>
      </w:r>
      <w:r>
        <w:t xml:space="preserve">offers a compelling example of this synergy. Urban planners collaborate with statisticians to analyze traffic flow patterns, energy consumption rates, and housing demand. By applying spatial statistics and predictive modeling, they can design smarter transportation networks and more sustainable living environments. This integration of statistical science into urban management ensures that</w:t>
      </w:r>
      <w:r>
        <w:t xml:space="preserve"> </w:t>
      </w:r>
      <w:r>
        <w:rPr>
          <w:bCs/>
          <w:b/>
        </w:rPr>
        <w:t xml:space="preserve">Singapore Singapore</w:t>
      </w:r>
      <w:r>
        <w:t xml:space="preserve"> </w:t>
      </w:r>
      <w:r>
        <w:t xml:space="preserve">remains efficient, livable, and resilient in the face of rapid urbanization.</w:t>
      </w:r>
    </w:p>
    <w:bookmarkEnd w:id="22"/>
    <w:bookmarkStart w:id="23" w:name="ethical-considerations-and-privacy"/>
    <w:p>
      <w:pPr>
        <w:pStyle w:val="Heading2"/>
      </w:pPr>
      <w:r>
        <w:t xml:space="preserve">Ethical Considerations and Privacy</w:t>
      </w:r>
    </w:p>
    <w:p>
      <w:pPr>
        <w:pStyle w:val="FirstParagraph"/>
      </w:pPr>
      <w:r>
        <w:t xml:space="preserve">With great power comes great responsibility. As statisticians in</w:t>
      </w:r>
      <w:r>
        <w:t xml:space="preserve"> </w:t>
      </w:r>
      <w:r>
        <w:rPr>
          <w:bCs/>
          <w:b/>
        </w:rPr>
        <w:t xml:space="preserve">Singapore Singapore</w:t>
      </w:r>
      <w:r>
        <w:t xml:space="preserve"> </w:t>
      </w:r>
      <w:r>
        <w:t xml:space="preserve">gain access to more granular personal data, ethical considerations become paramount. The collection and analysis of individual-level data raise significant privacy concerns. Consequently, statisticians must adhere to strict ethical guidelines and legal frameworks, such as the Personal Data Protection Act (PDPA), which governs data handling in</w:t>
      </w:r>
      <w:r>
        <w:t xml:space="preserve"> </w:t>
      </w:r>
      <w:r>
        <w:rPr>
          <w:bCs/>
          <w:b/>
        </w:rPr>
        <w:t xml:space="preserve">Singapore Singapore</w:t>
      </w:r>
      <w:r>
        <w:t xml:space="preserve">.</w:t>
      </w:r>
    </w:p>
    <w:p>
      <w:pPr>
        <w:pStyle w:val="BodyText"/>
      </w:pPr>
      <w:r>
        <w:t xml:space="preserve">The statistician’s role is not just to extract insights but also to ensure that these insights are derived ethically. They must implement techniques for data anonymization and aggregation to protect individual identities while still providing valuable aggregate information for public benefit. This balance between utility and privacy is a constant challenge in the field, particularly in</w:t>
      </w:r>
      <w:r>
        <w:t xml:space="preserve"> </w:t>
      </w:r>
      <w:r>
        <w:rPr>
          <w:bCs/>
          <w:b/>
        </w:rPr>
        <w:t xml:space="preserve">Singapore Singapore</w:t>
      </w:r>
      <w:r>
        <w:t xml:space="preserve">, where digital adoption is high.</w:t>
      </w:r>
    </w:p>
    <w:bookmarkEnd w:id="23"/>
    <w:bookmarkStart w:id="24" w:name="education-and-future-prospects"/>
    <w:p>
      <w:pPr>
        <w:pStyle w:val="Heading2"/>
      </w:pPr>
      <w:r>
        <w:t xml:space="preserve">Education and Future Prospects</w:t>
      </w:r>
    </w:p>
    <w:p>
      <w:pPr>
        <w:pStyle w:val="FirstParagraph"/>
      </w:pPr>
      <w:r>
        <w:t xml:space="preserve">The demand for skilled statisticians in</w:t>
      </w:r>
      <w:r>
        <w:t xml:space="preserve"> </w:t>
      </w:r>
      <w:r>
        <w:rPr>
          <w:bCs/>
          <w:b/>
        </w:rPr>
        <w:t xml:space="preserve">Singapore Singapore</w:t>
      </w:r>
      <w:r>
        <w:t xml:space="preserve"> </w:t>
      </w:r>
      <w:r>
        <w:t xml:space="preserve">continues to grow. Educational institutions such as the National University of Singapore (NUS) and Nanyang Technological University (NTU) offer robust programs in statistics, data science, and applied mathematics. These programs equip students with the technical skills needed to handle complex datasets while also emphasizing critical thinking and problem-solving abilities.</w:t>
      </w:r>
    </w:p>
    <w:p>
      <w:pPr>
        <w:pStyle w:val="BodyText"/>
      </w:pPr>
      <w:r>
        <w:t xml:space="preserve">As</w:t>
      </w:r>
      <w:r>
        <w:t xml:space="preserve"> </w:t>
      </w:r>
      <w:r>
        <w:rPr>
          <w:bCs/>
          <w:b/>
        </w:rPr>
        <w:t xml:space="preserve">Singapore Singapore</w:t>
      </w:r>
      <w:r>
        <w:t xml:space="preserve"> </w:t>
      </w:r>
      <w:r>
        <w:t xml:space="preserve">moves towards Industry 4.0, the need for professionals who can bridge the gap between raw data and actionable strategy will only increase. Statisticians are at the forefront of this movement, driving innovation across sectors ranging from biotechnology to fintech. Their ability to quantify uncertainty and make predictions under conditions of incomplete information is a skill that is highly valued in any uncertain global environment.</w:t>
      </w:r>
    </w:p>
    <w:bookmarkEnd w:id="24"/>
    <w:bookmarkStart w:id="25" w:name="conclusion"/>
    <w:p>
      <w:pPr>
        <w:pStyle w:val="Heading2"/>
      </w:pPr>
      <w:r>
        <w:t xml:space="preserve">Conclusion</w:t>
      </w:r>
    </w:p>
    <w:p>
      <w:pPr>
        <w:pStyle w:val="FirstParagraph"/>
      </w:pPr>
      <w:r>
        <w:t xml:space="preserve">In conclusion, the statistician plays a pivotal role in the success and sustainability of</w:t>
      </w:r>
      <w:r>
        <w:t xml:space="preserve"> </w:t>
      </w:r>
      <w:r>
        <w:rPr>
          <w:bCs/>
          <w:b/>
        </w:rPr>
        <w:t xml:space="preserve">Singapore Singapore</w:t>
      </w:r>
      <w:r>
        <w:t xml:space="preserve">. From guiding public policy and ensuring financial stability to driving technological innovation and ethical data usage, their contributions are foundational to the nation’s identity. As</w:t>
      </w:r>
      <w:r>
        <w:t xml:space="preserve"> </w:t>
      </w:r>
      <w:r>
        <w:rPr>
          <w:bCs/>
          <w:b/>
        </w:rPr>
        <w:t xml:space="preserve">Singapore Singapore</w:t>
      </w:r>
      <w:r>
        <w:t xml:space="preserve"> </w:t>
      </w:r>
      <w:r>
        <w:t xml:space="preserve">continues to navigate the complexities of a globalized world, the demand for rigorous statistical analysis will only intensify. The statistician is not just an observer of trends but an active participant in shaping them, ensuring that</w:t>
      </w:r>
      <w:r>
        <w:t xml:space="preserve"> </w:t>
      </w:r>
      <w:r>
        <w:rPr>
          <w:bCs/>
          <w:b/>
        </w:rPr>
        <w:t xml:space="preserve">Singapore Singapore</w:t>
      </w:r>
      <w:r>
        <w:t xml:space="preserve"> </w:t>
      </w:r>
      <w:r>
        <w:t xml:space="preserve">remains a beacon of efficiency, innovation, and prosperity. The future of</w:t>
      </w:r>
      <w:r>
        <w:t xml:space="preserve"> </w:t>
      </w:r>
      <w:r>
        <w:rPr>
          <w:bCs/>
          <w:b/>
        </w:rPr>
        <w:t xml:space="preserve">Singapore Singapore</w:t>
      </w:r>
      <w:r>
        <w:t xml:space="preserve"> </w:t>
      </w:r>
      <w:r>
        <w:t xml:space="preserve">is written in data, and it is the statistician who holds the key to interpreting its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Statistician in Singapore Singapore: A Pillar of Modern Governance and Innovation</dc:title>
  <dc:creator/>
  <dc:language>en</dc:language>
  <cp:keywords/>
  <dcterms:created xsi:type="dcterms:W3CDTF">2026-07-29T19:36:18Z</dcterms:created>
  <dcterms:modified xsi:type="dcterms:W3CDTF">2026-07-29T19:36:18Z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