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29" w:name="Xca0c782b798b442256fd0e09aa162b55a528ede"/>
    <w:p>
      <w:pPr>
        <w:pStyle w:val="Heading1"/>
      </w:pPr>
      <w:r>
        <w:t xml:space="preserve">The Role and Impact of the Statistician in Spain Barcelona</w:t>
      </w:r>
    </w:p>
    <w:p>
      <w:pPr>
        <w:pStyle w:val="FirstParagraph"/>
      </w:pPr>
      <w:r>
        <w:t xml:space="preserve">This essay explores the critical significance of the professional Statistician within the dynamic economic, cultural, and administrative landscape of Spain Barcelona. It examines how data-driven decision-making is reshaping industries in this historic yet modern metropolis.</w:t>
      </w:r>
    </w:p>
    <w:bookmarkStart w:id="20" w:name="introduction-the-data-driven-metropolis"/>
    <w:p>
      <w:pPr>
        <w:pStyle w:val="Heading2"/>
      </w:pPr>
      <w:r>
        <w:t xml:space="preserve">Introduction: The Data-Driven Metropolis</w:t>
      </w:r>
    </w:p>
    <w:p>
      <w:pPr>
        <w:pStyle w:val="FirstParagraph"/>
      </w:pPr>
      <w:r>
        <w:t xml:space="preserve">In the 21st century, data has become the new oil, a commodity that powers innovation, efficiency, and strategic planning across the globe. However, raw data without interpretation is merely noise. This is where the professional</w:t>
      </w:r>
      <w:r>
        <w:t xml:space="preserve"> </w:t>
      </w:r>
      <w:r>
        <w:rPr>
          <w:bCs/>
          <w:b/>
        </w:rPr>
        <w:t xml:space="preserve">Statistician</w:t>
      </w:r>
      <w:r>
        <w:t xml:space="preserve"> </w:t>
      </w:r>
      <w:r>
        <w:t xml:space="preserve">plays a pivotal role. Nowhere is this intersection of mathematics and real-world application more vibrant than in Spain Barcelona.</w:t>
      </w:r>
    </w:p>
    <w:p>
      <w:pPr>
        <w:pStyle w:val="BodyText"/>
      </w:pPr>
      <w:r>
        <w:rPr>
          <w:bCs/>
          <w:b/>
        </w:rPr>
        <w:t xml:space="preserve">Spain Barcelona</w:t>
      </w:r>
      <w:r>
        <w:t xml:space="preserve">, often simply referred to as Barcelona, stands as one of Europe’s most significant economic hubs. It is a city that seamlessly blends its rich historical heritage with cutting-edge technology and tourism. As the capital of Catalonia and a major port on the Mediterranean, it faces unique challenges ranging from urban planning and sustainable mobility to healthcare optimization and financial regulation. In this complex ecosystem, the demand for skilled statisticians has never been higher. They are not merely number-crunchers; they are the architects of insight that drive policy, business strategy, and social welfare in</w:t>
      </w:r>
      <w:r>
        <w:t xml:space="preserve"> </w:t>
      </w:r>
      <w:r>
        <w:rPr>
          <w:bCs/>
          <w:b/>
        </w:rPr>
        <w:t xml:space="preserve">Spain Barcelona</w:t>
      </w:r>
      <w:r>
        <w:t xml:space="preserve">.</w:t>
      </w:r>
    </w:p>
    <w:bookmarkEnd w:id="20"/>
    <w:bookmarkStart w:id="21" w:name="Xc6fa09b4cc1ebef11ce61330b4113bc4f480da0"/>
    <w:p>
      <w:pPr>
        <w:pStyle w:val="Heading2"/>
      </w:pPr>
      <w:r>
        <w:t xml:space="preserve">The Evolution of Statistical Practice in Spain</w:t>
      </w:r>
    </w:p>
    <w:p>
      <w:pPr>
        <w:pStyle w:val="FirstParagraph"/>
      </w:pPr>
      <w:r>
        <w:t xml:space="preserve">To understand the current role of a statistician in this region, one must look at the broader context of statistical development in</w:t>
      </w:r>
      <w:r>
        <w:t xml:space="preserve"> </w:t>
      </w:r>
      <w:r>
        <w:rPr>
          <w:bCs/>
          <w:b/>
        </w:rPr>
        <w:t xml:space="preserve">Spain</w:t>
      </w:r>
      <w:r>
        <w:t xml:space="preserve">. Historically, statistical offices such as the Instituto Nacional de Estadística (INE) have been central to national governance. However, in recent decades, there has been a massive shift toward private sector applications and interdisciplinary research. Barcelona has emerged as a leader in this transition.</w:t>
      </w:r>
    </w:p>
    <w:p>
      <w:pPr>
        <w:pStyle w:val="BodyText"/>
      </w:pPr>
      <w:r>
        <w:t xml:space="preserve">The city hosts prestigious academic institutions like the University of Barcelona and Pompeu Fabra University, both renowned for their mathematics and economics departments. These institutions produce highly qualified statisticians who are equipped with rigorous theoretical knowledge alongside practical skills in programming languages like R, Python, and SAS. The synergy between academia and industry in</w:t>
      </w:r>
      <w:r>
        <w:t xml:space="preserve"> </w:t>
      </w:r>
      <w:r>
        <w:rPr>
          <w:bCs/>
          <w:b/>
        </w:rPr>
        <w:t xml:space="preserve">Spain Barcelona</w:t>
      </w:r>
      <w:r>
        <w:t xml:space="preserve"> </w:t>
      </w:r>
      <w:r>
        <w:t xml:space="preserve">has created a fertile ground for innovation. Startups in the tech sector, traditional manufacturing firms seeking Industry 4.0 solutions, and public health organizations all rely on statistical expertise to navigate uncertainty.</w:t>
      </w:r>
    </w:p>
    <w:bookmarkEnd w:id="21"/>
    <w:bookmarkStart w:id="25" w:name="Xd8aef4a0f486dccd23cc82cc2d8c89ee5d9a6ba"/>
    <w:p>
      <w:pPr>
        <w:pStyle w:val="Heading2"/>
      </w:pPr>
      <w:r>
        <w:t xml:space="preserve">Sector-Specific Contributions of the Statistician</w:t>
      </w:r>
    </w:p>
    <w:bookmarkStart w:id="22" w:name="healthcare-and-public-health"/>
    <w:p>
      <w:pPr>
        <w:pStyle w:val="Heading3"/>
      </w:pPr>
      <w:r>
        <w:t xml:space="preserve">1. Healthcare and Public Health</w:t>
      </w:r>
    </w:p>
    <w:p>
      <w:pPr>
        <w:pStyle w:val="FirstParagraph"/>
      </w:pPr>
      <w:r>
        <w:t xml:space="preserve">In the aftermath of global health crises, the importance of epidemiological statistics has become undeniable. In</w:t>
      </w:r>
      <w:r>
        <w:t xml:space="preserve"> </w:t>
      </w:r>
      <w:r>
        <w:rPr>
          <w:bCs/>
          <w:b/>
        </w:rPr>
        <w:t xml:space="preserve">Spain Barcelona</w:t>
      </w:r>
      <w:r>
        <w:t xml:space="preserve">, hospitals and research centers such as Hospital Clínic de Barcelona rely heavily on statisticians to analyze patient outcomes, track disease prevalence, and optimize resource allocation. A statistician in this field designs clinical trials, ensuring that medical treatments are safe and effective through rigorous randomized controlled trials. They also work on predictive models for infectious diseases, helping local health authorities in Catalonia prepare for potential outbreaks. The ability to interpret complex biological data into actionable public health policies is a core function of the modern statistician.</w:t>
      </w:r>
    </w:p>
    <w:bookmarkEnd w:id="22"/>
    <w:bookmarkStart w:id="23" w:name="tourism-and-urban-planning"/>
    <w:p>
      <w:pPr>
        <w:pStyle w:val="Heading3"/>
      </w:pPr>
      <w:r>
        <w:t xml:space="preserve">2. Tourism and Urban Planning</w:t>
      </w:r>
    </w:p>
    <w:p>
      <w:pPr>
        <w:pStyle w:val="FirstParagraph"/>
      </w:pPr>
      <w:r>
        <w:t xml:space="preserve">Tourism is a cornerstone of the economy in</w:t>
      </w:r>
      <w:r>
        <w:t xml:space="preserve"> </w:t>
      </w:r>
      <w:r>
        <w:rPr>
          <w:bCs/>
          <w:b/>
        </w:rPr>
        <w:t xml:space="preserve">Spain Barcelona</w:t>
      </w:r>
      <w:r>
        <w:t xml:space="preserve">. With millions of visitors arriving annually, managing infrastructure requires precise data analysis. Statisticians help analyze visitor flows, seasonal trends, and spending patterns. This data informs urban planning decisions, such as where to build new public transport routes or how to manage waste collection efficiently. Furthermore, real estate markets in Barcelona are hotly contested; statisticians provide market analyses that guide investors and policymakers in creating housing policies that balance economic growth with social equity.</w:t>
      </w:r>
    </w:p>
    <w:bookmarkEnd w:id="23"/>
    <w:bookmarkStart w:id="24" w:name="technology-and-e-commerce"/>
    <w:p>
      <w:pPr>
        <w:pStyle w:val="Heading3"/>
      </w:pPr>
      <w:r>
        <w:t xml:space="preserve">3. Technology and E-Commerce</w:t>
      </w:r>
    </w:p>
    <w:p>
      <w:pPr>
        <w:pStyle w:val="FirstParagraph"/>
      </w:pPr>
      <w:r>
        <w:rPr>
          <w:bCs/>
          <w:b/>
        </w:rPr>
        <w:t xml:space="preserve">Spain Barcelona</w:t>
      </w:r>
      <w:r>
        <w:t xml:space="preserve">, particularly the 22@ innovation district, is a growing tech hub. Companies ranging from established e-commerce giants to agile fintech startups employ data scientists and statisticians to personalize user experiences, detect fraud, and optimize supply chains. In this context, the statistician often works alongside computer scientists. They develop algorithms for recommendation engines used by retail platforms popular in the region or create credit scoring models for financial institutions adapting to the digital banking trends in Europe.</w:t>
      </w:r>
    </w:p>
    <w:bookmarkEnd w:id="24"/>
    <w:bookmarkEnd w:id="25"/>
    <w:bookmarkStart w:id="26" w:name="challenges-and-ethical-considerations"/>
    <w:p>
      <w:pPr>
        <w:pStyle w:val="Heading2"/>
      </w:pPr>
      <w:r>
        <w:t xml:space="preserve">Challenges and Ethical Considerations</w:t>
      </w:r>
    </w:p>
    <w:p>
      <w:pPr>
        <w:pStyle w:val="FirstParagraph"/>
      </w:pPr>
      <w:r>
        <w:t xml:space="preserve">The role of the statistician is not without its challenges, particularly regarding ethics and data privacy. In</w:t>
      </w:r>
      <w:r>
        <w:t xml:space="preserve"> </w:t>
      </w:r>
      <w:r>
        <w:rPr>
          <w:bCs/>
          <w:b/>
        </w:rPr>
        <w:t xml:space="preserve">Spain Barcelona</w:t>
      </w:r>
      <w:r>
        <w:t xml:space="preserve">, as in the rest of the European Union, statisticians must adhere to strict regulations such as the General Data Protection Regulation (GDPR). Ensuring that data collection methods respect individual privacy while still providing valuable insights is a delicate balancing act.</w:t>
      </w:r>
    </w:p>
    <w:p>
      <w:pPr>
        <w:pStyle w:val="BodyText"/>
      </w:pPr>
      <w:r>
        <w:t xml:space="preserve">Moreover, there is a growing recognition of "algorithmic bias." Statistians are increasingly tasked with auditing models to ensure they do not discriminate against certain demographic groups. Whether it is in hiring practices by local companies or loan approvals by banks, the statistician acts as a guardian of fairness. In</w:t>
      </w:r>
      <w:r>
        <w:t xml:space="preserve"> </w:t>
      </w:r>
      <w:r>
        <w:rPr>
          <w:bCs/>
          <w:b/>
        </w:rPr>
        <w:t xml:space="preserve">Spain Barcelona</w:t>
      </w:r>
      <w:r>
        <w:t xml:space="preserve">, where diversity is celebrated and integrated into the city's social fabric, this ethical dimension of statistical work is paramount.</w:t>
      </w:r>
    </w:p>
    <w:bookmarkEnd w:id="26"/>
    <w:bookmarkStart w:id="27" w:name="the-future-outlook"/>
    <w:p>
      <w:pPr>
        <w:pStyle w:val="Heading2"/>
      </w:pPr>
      <w:r>
        <w:t xml:space="preserve">The Future Outlook</w:t>
      </w:r>
    </w:p>
    <w:p>
      <w:pPr>
        <w:pStyle w:val="FirstParagraph"/>
      </w:pPr>
      <w:r>
        <w:t xml:space="preserve">Looking ahead, the role of the statistician in</w:t>
      </w:r>
      <w:r>
        <w:t xml:space="preserve"> </w:t>
      </w:r>
      <w:r>
        <w:rPr>
          <w:bCs/>
          <w:b/>
        </w:rPr>
        <w:t xml:space="preserve">Spain Barcelona</w:t>
      </w:r>
      <w:r>
        <w:t xml:space="preserve"> </w:t>
      </w:r>
      <w:r>
        <w:t xml:space="preserve">will continue to expand. The rise of Big Data and Artificial Intelligence means that traditional statistical methods are being integrated with machine learning techniques. Statisticians who can bridge this gap—understanding both probabilistic theory and computational power—will be in high demand.</w:t>
      </w:r>
    </w:p>
    <w:p>
      <w:pPr>
        <w:pStyle w:val="BodyText"/>
      </w:pPr>
      <w:r>
        <w:t xml:space="preserve">The city’s commitment to becoming a "Smart City" presents new opportunities. Sensors embedded in the urban infrastructure generate vast amounts of data regarding energy consumption, traffic patterns, and environmental quality. Statisticians will be essential in interpreting this real-time data to create more sustainable and livable urban environments. Additionally, as the economy of</w:t>
      </w:r>
      <w:r>
        <w:t xml:space="preserve"> </w:t>
      </w:r>
      <w:r>
        <w:rPr>
          <w:bCs/>
          <w:b/>
        </w:rPr>
        <w:t xml:space="preserve">Spain</w:t>
      </w:r>
      <w:r>
        <w:t xml:space="preserve"> </w:t>
      </w:r>
      <w:r>
        <w:t xml:space="preserve">continues to recover and grow post-pandemic, the need for robust economic forecasting will persist.</w:t>
      </w:r>
    </w:p>
    <w:bookmarkEnd w:id="27"/>
    <w:bookmarkStart w:id="28" w:name="conclusion"/>
    <w:p>
      <w:pPr>
        <w:pStyle w:val="Heading2"/>
      </w:pPr>
      <w:r>
        <w:t xml:space="preserve">Conclusion</w:t>
      </w:r>
    </w:p>
    <w:p>
      <w:pPr>
        <w:pStyle w:val="FirstParagraph"/>
      </w:pPr>
      <w:r>
        <w:t xml:space="preserve">In conclusion, the statistician is an indispensable asset in the modern landscape of</w:t>
      </w:r>
      <w:r>
        <w:t xml:space="preserve"> </w:t>
      </w:r>
      <w:r>
        <w:rPr>
          <w:bCs/>
          <w:b/>
        </w:rPr>
        <w:t xml:space="preserve">Spain Barcelona</w:t>
      </w:r>
      <w:r>
        <w:t xml:space="preserve">. From safeguarding public health and optimizing tourism to driving technological innovation and ensuring ethical data use, their impact is pervasive. The unique combination of academic excellence, industrial diversity, and civic engagement in Barcelona creates a perfect environment for statistical practice to thrive.</w:t>
      </w:r>
    </w:p>
    <w:p>
      <w:pPr>
        <w:pStyle w:val="BodyText"/>
      </w:pPr>
      <w:r>
        <w:t xml:space="preserve">As we move further into the data age, the ability to interpret the world through numbers becomes not just a technical skill but a civic responsibility. For</w:t>
      </w:r>
      <w:r>
        <w:t xml:space="preserve"> </w:t>
      </w:r>
      <w:r>
        <w:rPr>
          <w:bCs/>
          <w:b/>
        </w:rPr>
        <w:t xml:space="preserve">Spain Barcelona</w:t>
      </w:r>
      <w:r>
        <w:t xml:space="preserve">, investing in statistical talent is not merely an economic strategy; it is a commitment to transparency, efficiency, and progress. The statistician, therefore, stands as a key figure in shaping the future of this vibrant Mediterranean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Spain Barcelona</dc:title>
  <dc:creator/>
  <dc:language>en</dc:language>
  <cp:keywords/>
  <dcterms:created xsi:type="dcterms:W3CDTF">2026-07-29T08:16:51Z</dcterms:created>
  <dcterms:modified xsi:type="dcterms:W3CDTF">2026-07-29T08:16:51Z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