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Significance</w:t>
      </w:r>
      <w:r>
        <w:t xml:space="preserve"> </w:t>
      </w:r>
      <w:r>
        <w:t xml:space="preserve">of</w:t>
      </w:r>
      <w:r>
        <w:t xml:space="preserve"> </w:t>
      </w:r>
      <w:r>
        <w:t xml:space="preserve">the</w:t>
      </w:r>
      <w:r>
        <w:t xml:space="preserve"> </w:t>
      </w:r>
      <w:r>
        <w:t xml:space="preserve">Surgeon</w:t>
      </w:r>
      <w:r>
        <w:t xml:space="preserve"> </w:t>
      </w:r>
      <w:r>
        <w:t xml:space="preserve">in</w:t>
      </w:r>
      <w:r>
        <w:t xml:space="preserve"> </w:t>
      </w:r>
      <w:r>
        <w:t xml:space="preserve">Argentina,</w:t>
      </w:r>
      <w:r>
        <w:t xml:space="preserve"> </w:t>
      </w:r>
      <w:r>
        <w:t xml:space="preserve">Buenos</w:t>
      </w:r>
      <w:r>
        <w:t xml:space="preserve"> </w:t>
      </w:r>
      <w:r>
        <w:t xml:space="preserve">Aires</w:t>
      </w:r>
    </w:p>
    <w:bookmarkStart w:id="25" w:name="Xe9f1eac31ab3c59190399911cce4d9aea9b7a38"/>
    <w:p>
      <w:pPr>
        <w:pStyle w:val="Heading1"/>
      </w:pPr>
      <w:r>
        <w:t xml:space="preserve">The Role and Significance of the Surgeon in Argentina, Buenos Aires</w:t>
      </w:r>
    </w:p>
    <w:p>
      <w:pPr>
        <w:pStyle w:val="FirstParagraph"/>
      </w:pPr>
      <w:r>
        <w:t xml:space="preserve">In the vast and complex landscape of modern healthcare, few professions command as much respect, fear, and admiration as that of the surgeon. Nowhere is this duality more palpable than in</w:t>
      </w:r>
      <w:r>
        <w:t xml:space="preserve"> </w:t>
      </w:r>
      <w:r>
        <w:rPr>
          <w:bCs/>
          <w:b/>
        </w:rPr>
        <w:t xml:space="preserve">Argentina Buenos Aires</w:t>
      </w:r>
      <w:r>
        <w:t xml:space="preserve">, a metropolis known for its vibrant culture, profound social inequalities, and a healthcare system that stands at a critical crossroads between public necessity and private excellence. The surgeon in this context is not merely a medical technician performing incisions; they are pivotal figures in the socio-medical fabric of one of Latin America’s most significant urban centers. To understand the surgeon in</w:t>
      </w:r>
      <w:r>
        <w:t xml:space="preserve"> </w:t>
      </w:r>
      <w:r>
        <w:rPr>
          <w:bCs/>
          <w:b/>
        </w:rPr>
        <w:t xml:space="preserve">Argentina Buenos Aires</w:t>
      </w:r>
      <w:r>
        <w:t xml:space="preserve"> </w:t>
      </w:r>
      <w:r>
        <w:t xml:space="preserve">is to understand the intersection of high-level medical skill, economic disparity, and human resilience.</w:t>
      </w:r>
    </w:p>
    <w:bookmarkStart w:id="20" w:name="the-dual-healthcare-ecosystem"/>
    <w:p>
      <w:pPr>
        <w:pStyle w:val="Heading2"/>
      </w:pPr>
      <w:r>
        <w:t xml:space="preserve">The Dual Healthcare Ecosystem</w:t>
      </w:r>
    </w:p>
    <w:p>
      <w:pPr>
        <w:pStyle w:val="FirstParagraph"/>
      </w:pPr>
      <w:r>
        <w:t xml:space="preserve">Buenos Aires operates under a unique dual healthcare structure that defines the practice of surgery. On one side lies the public hospital system (Obras Sociales Públicas), which serves the majority of the population. Here, surgeons often work in environments characterized by extreme resource constraints, overcrowding, and systemic bureaucratic challenges. In these settings, such as those found in major hospitals like Hospital El Piñero or Hospital Ramos Mejía, a</w:t>
      </w:r>
      <w:r>
        <w:t xml:space="preserve"> </w:t>
      </w:r>
      <w:r>
        <w:rPr>
          <w:bCs/>
          <w:b/>
        </w:rPr>
        <w:t xml:space="preserve">Surgeon</w:t>
      </w:r>
      <w:r>
        <w:t xml:space="preserve"> </w:t>
      </w:r>
      <w:r>
        <w:t xml:space="preserve">must possess not only technical precision but also immense emotional intelligence and adaptability. They are expected to perform complex procedures with limited equipment, acting as both clinician and crisis manager.</w:t>
      </w:r>
    </w:p>
    <w:p>
      <w:pPr>
        <w:pStyle w:val="BodyText"/>
      </w:pPr>
      <w:r>
        <w:t xml:space="preserve">Contrasting sharply with the public sector is the private healthcare network, supported by prepagas (private health insurance). In this sphere, surgeons in</w:t>
      </w:r>
      <w:r>
        <w:t xml:space="preserve"> </w:t>
      </w:r>
      <w:r>
        <w:rPr>
          <w:bCs/>
          <w:b/>
        </w:rPr>
        <w:t xml:space="preserve">Argentina Buenos Aires</w:t>
      </w:r>
      <w:r>
        <w:t xml:space="preserve"> </w:t>
      </w:r>
      <w:r>
        <w:t xml:space="preserve">often operate in state-of-the-art clinics such as Hospital Italiano or Sanatorio Guemes. Here, access to cutting-edge technology and multidisciplinary teams allows for specialized interventions that rival global standards. However, this duality creates a stark inequality where the quality of surgical care can depend heavily on one’s economic status. The surgeon thus finds themselves navigating a moral and professional landscape where they must advocate for equitable care while maintaining excellence in private practice.</w:t>
      </w:r>
    </w:p>
    <w:bookmarkEnd w:id="20"/>
    <w:bookmarkStart w:id="21" w:name="specialization-and-innovation"/>
    <w:p>
      <w:pPr>
        <w:pStyle w:val="Heading2"/>
      </w:pPr>
      <w:r>
        <w:t xml:space="preserve">Specialization and Innovation</w:t>
      </w:r>
    </w:p>
    <w:p>
      <w:pPr>
        <w:pStyle w:val="FirstParagraph"/>
      </w:pPr>
      <w:r>
        <w:t xml:space="preserve">The city of</w:t>
      </w:r>
      <w:r>
        <w:t xml:space="preserve"> </w:t>
      </w:r>
      <w:r>
        <w:rPr>
          <w:bCs/>
          <w:b/>
        </w:rPr>
        <w:t xml:space="preserve">Argentina Buenos Aires</w:t>
      </w:r>
      <w:r>
        <w:t xml:space="preserve"> </w:t>
      </w:r>
      <w:r>
        <w:t xml:space="preserve">has emerged as a hub for medical innovation in South America. Surgeons here are increasingly specializing in complex fields such as minimally invasive surgery, robotic-assisted procedures, and organ transplantation. The University of Buenos Aires (UBA) and the Austral University serve as premier institutions for training these specialists, producing surgeons who are not only locally relevant but internationally competitive.</w:t>
      </w:r>
    </w:p>
    <w:p>
      <w:pPr>
        <w:pStyle w:val="BodyText"/>
      </w:pPr>
      <w:r>
        <w:t xml:space="preserve">In recent years, there has been a notable rise in cardiovascular and oncological surgeries within the city. Argentine</w:t>
      </w:r>
      <w:r>
        <w:t xml:space="preserve"> </w:t>
      </w:r>
      <w:r>
        <w:rPr>
          <w:bCs/>
          <w:b/>
        </w:rPr>
        <w:t xml:space="preserve">Surgeon</w:t>
      </w:r>
      <w:r>
        <w:t xml:space="preserve"> </w:t>
      </w:r>
      <w:r>
        <w:t xml:space="preserve">teams have gained recognition for their work in high-risk transplant procedures, including liver and kidney transplants. These achievements are not merely medical milestones but also symbols of national pride and capability. The ability to execute these complex operations reflects a deep investment in medical education and research, despite the broader economic volatility affecting the country.</w:t>
      </w:r>
    </w:p>
    <w:bookmarkEnd w:id="21"/>
    <w:bookmarkStart w:id="22" w:name="the-socio-economic-impact"/>
    <w:p>
      <w:pPr>
        <w:pStyle w:val="Heading2"/>
      </w:pPr>
      <w:r>
        <w:t xml:space="preserve">The Socio-Economic Impact</w:t>
      </w:r>
    </w:p>
    <w:p>
      <w:pPr>
        <w:pStyle w:val="FirstParagraph"/>
      </w:pPr>
      <w:r>
        <w:t xml:space="preserve">Economic fluctuations in</w:t>
      </w:r>
      <w:r>
        <w:t xml:space="preserve"> </w:t>
      </w:r>
      <w:r>
        <w:rPr>
          <w:bCs/>
          <w:b/>
        </w:rPr>
        <w:t xml:space="preserve">Argentina Buenos Aires</w:t>
      </w:r>
      <w:r>
        <w:t xml:space="preserve"> </w:t>
      </w:r>
      <w:r>
        <w:t xml:space="preserve">directly impact surgical practices. Inflation and currency devaluation often lead to shortages of essential surgical supplies, such as sutures, implants, and anesthesia agents. Surgeons are frequently forced to improvise or seek alternative supply chains to ensure patient safety. This resilience highlights the tenacity of the medical community in</w:t>
      </w:r>
      <w:r>
        <w:t xml:space="preserve"> </w:t>
      </w:r>
      <w:r>
        <w:rPr>
          <w:bCs/>
          <w:b/>
        </w:rPr>
        <w:t xml:space="preserve">Argentina Buenos Aires</w:t>
      </w:r>
      <w:r>
        <w:t xml:space="preserve">, who must balance ethical obligations with practical limitations.</w:t>
      </w:r>
    </w:p>
    <w:p>
      <w:pPr>
        <w:pStyle w:val="BodyText"/>
      </w:pPr>
      <w:r>
        <w:t xml:space="preserve">Furthermore, the social determinants of health play a crucial role. In neighborhoods like Villa 31, where informal settlements intersect with urban development, surgeons often encounter pathologies linked to poor living conditions and limited preventive care. The burden of treating advanced-stage diseases places additional stress on surgical staff in public hospitals. Consequently, many</w:t>
      </w:r>
      <w:r>
        <w:t xml:space="preserve"> </w:t>
      </w:r>
      <w:r>
        <w:rPr>
          <w:bCs/>
          <w:b/>
        </w:rPr>
        <w:t xml:space="preserve">Surgeon</w:t>
      </w:r>
      <w:r>
        <w:t xml:space="preserve"> </w:t>
      </w:r>
      <w:r>
        <w:t xml:space="preserve">professionals in the city advocate for stronger primary healthcare systems to reduce the load on emergency and surgical departments.</w:t>
      </w:r>
    </w:p>
    <w:bookmarkEnd w:id="22"/>
    <w:bookmarkStart w:id="23" w:name="the-human-element-of-surgery"/>
    <w:p>
      <w:pPr>
        <w:pStyle w:val="Heading2"/>
      </w:pPr>
      <w:r>
        <w:t xml:space="preserve">The Human Element of Surgery</w:t>
      </w:r>
    </w:p>
    <w:p>
      <w:pPr>
        <w:pStyle w:val="FirstParagraph"/>
      </w:pPr>
      <w:r>
        <w:t xml:space="preserve">Beyond technical skills and systemic challenges, the essence of being a</w:t>
      </w:r>
      <w:r>
        <w:t xml:space="preserve"> </w:t>
      </w:r>
      <w:r>
        <w:rPr>
          <w:bCs/>
          <w:b/>
        </w:rPr>
        <w:t xml:space="preserve">Surgeon</w:t>
      </w:r>
      <w:r>
        <w:t xml:space="preserve"> </w:t>
      </w:r>
      <w:r>
        <w:t xml:space="preserve">in</w:t>
      </w:r>
      <w:r>
        <w:t xml:space="preserve"> </w:t>
      </w:r>
      <w:r>
        <w:rPr>
          <w:bCs/>
          <w:b/>
        </w:rPr>
        <w:t xml:space="preserve">Argentina Buenos Aires</w:t>
      </w:r>
      <w:r>
        <w:t xml:space="preserve"> </w:t>
      </w:r>
      <w:r>
        <w:t xml:space="preserve">is deeply human. Argentine culture places a high value on family, community, and empathy. Patients often view their surgeons not just as doctors but as trusted advisors within their social circle. This cultural expectation demands that surgeons communicate with clarity and compassion, explaining complex procedures to patients who may be anxious or poorly informed.</w:t>
      </w:r>
    </w:p>
    <w:p>
      <w:pPr>
        <w:pStyle w:val="BodyText"/>
      </w:pPr>
      <w:r>
        <w:t xml:space="preserve">The emotional toll of surgery is significant. In high-volume public hospitals,</w:t>
      </w:r>
      <w:r>
        <w:t xml:space="preserve"> </w:t>
      </w:r>
      <w:r>
        <w:rPr>
          <w:bCs/>
          <w:b/>
        </w:rPr>
        <w:t xml:space="preserve">Surgeon</w:t>
      </w:r>
      <w:r>
        <w:t xml:space="preserve"> </w:t>
      </w:r>
      <w:r>
        <w:t xml:space="preserve">professionals face long hours and high mortality rates among critically ill patients. Burnout is a prevalent issue, leading many medical institutions in Buenos Aires to implement peer-support programs and mental health resources for surgical staff. Recognizing the human cost of saving lives is an integral part of sustaining the workforce.</w:t>
      </w:r>
    </w:p>
    <w:bookmarkEnd w:id="23"/>
    <w:bookmarkStart w:id="24" w:name="future-perspectives"/>
    <w:p>
      <w:pPr>
        <w:pStyle w:val="Heading2"/>
      </w:pPr>
      <w:r>
        <w:t xml:space="preserve">Future Perspectives</w:t>
      </w:r>
    </w:p>
    <w:p>
      <w:pPr>
        <w:pStyle w:val="FirstParagraph"/>
      </w:pPr>
      <w:r>
        <w:t xml:space="preserve">Looking ahead, the future of surgery in</w:t>
      </w:r>
      <w:r>
        <w:t xml:space="preserve"> </w:t>
      </w:r>
      <w:r>
        <w:rPr>
          <w:bCs/>
          <w:b/>
        </w:rPr>
        <w:t xml:space="preserve">Argentina Buenos Aires</w:t>
      </w:r>
      <w:r>
        <w:t xml:space="preserve"> </w:t>
      </w:r>
      <w:r>
        <w:t xml:space="preserve">hinges on political stability, investment in education, and international collaboration. The integration of telemedicine and digital health records offers promise for improving coordination between private and public sectors. Moreover, increasing access to surgical care for underserved populations remains a critical goal for policymakers and medical associations alike.</w:t>
      </w:r>
    </w:p>
    <w:p>
      <w:pPr>
        <w:pStyle w:val="BodyText"/>
      </w:pPr>
      <w:r>
        <w:t xml:space="preserve">In conclusion, the</w:t>
      </w:r>
      <w:r>
        <w:t xml:space="preserve"> </w:t>
      </w:r>
      <w:r>
        <w:rPr>
          <w:bCs/>
          <w:b/>
        </w:rPr>
        <w:t xml:space="preserve">Surgeon</w:t>
      </w:r>
      <w:r>
        <w:t xml:space="preserve"> </w:t>
      </w:r>
      <w:r>
        <w:t xml:space="preserve">in</w:t>
      </w:r>
      <w:r>
        <w:t xml:space="preserve"> </w:t>
      </w:r>
      <w:r>
        <w:rPr>
          <w:bCs/>
          <w:b/>
        </w:rPr>
        <w:t xml:space="preserve">Argentina Buenos Aires</w:t>
      </w:r>
      <w:r>
        <w:t xml:space="preserve"> </w:t>
      </w:r>
      <w:r>
        <w:t xml:space="preserve">is a figure of immense complexity and importance. They operate within a system defined by contrast—between public struggle and private privilege, between resource scarcity and technological advancement. Yet, it is precisely within this challenging environment that Argentine surgeons demonstrate exceptional skill, dedication, and humanity. They are the guardians of health in one of the world’s most dynamic cities, navigating difficulties with grace while striving to improve the lives of their patients. Understanding their role is essential to appreciating the broader healthcare narrative of</w:t>
      </w:r>
      <w:r>
        <w:t xml:space="preserve"> </w:t>
      </w:r>
      <w:r>
        <w:rPr>
          <w:bCs/>
          <w:b/>
        </w:rPr>
        <w:t xml:space="preserve">Argentina Buenos Aires</w:t>
      </w:r>
      <w:r>
        <w:t xml:space="preserve">.</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Significance of the Surgeon in Argentina, Buenos Aires</dc:title>
  <dc:creator/>
  <cp:keywords/>
  <dcterms:created xsi:type="dcterms:W3CDTF">2026-07-29T02:00:48Z</dcterms:created>
  <dcterms:modified xsi:type="dcterms:W3CDTF">2026-07-29T02:00:48Z</dcterms:modified>
</cp:coreProperties>
</file>

<file path=docProps/custom.xml><?xml version="1.0" encoding="utf-8"?>
<Properties xmlns="http://schemas.openxmlformats.org/officeDocument/2006/custom-properties" xmlns:vt="http://schemas.openxmlformats.org/officeDocument/2006/docPropsVTypes"/>
</file>