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Chile</w:t>
      </w:r>
      <w:r>
        <w:t xml:space="preserve"> </w:t>
      </w:r>
      <w:r>
        <w:t xml:space="preserve">Santiago</w:t>
      </w:r>
    </w:p>
    <w:bookmarkStart w:id="26" w:name="Xa762e48b254b9c31bd8dad5a7134be531333e2f"/>
    <w:p>
      <w:pPr>
        <w:pStyle w:val="Heading1"/>
      </w:pPr>
      <w:r>
        <w:t xml:space="preserve">The Role and Evolution of the Surgeon in Chile Santiago</w:t>
      </w:r>
    </w:p>
    <w:p>
      <w:pPr>
        <w:pStyle w:val="FirstParagraph"/>
      </w:pPr>
      <w:r>
        <w:t xml:space="preserve">In the bustling, geographically unique landscape of</w:t>
      </w:r>
      <w:r>
        <w:t xml:space="preserve"> </w:t>
      </w:r>
      <w:r>
        <w:rPr>
          <w:bCs/>
          <w:b/>
        </w:rPr>
        <w:t xml:space="preserve">Santiago, Chile</w:t>
      </w:r>
      <w:r>
        <w:t xml:space="preserve">, the medical profession stands as a cornerstone of public health and social stability. Among the various specialties within this field, none commands more immediate respect or carries heavier responsibility than that of the</w:t>
      </w:r>
      <w:r>
        <w:t xml:space="preserve"> </w:t>
      </w:r>
      <w:r>
        <w:rPr>
          <w:bCs/>
          <w:b/>
        </w:rPr>
        <w:t xml:space="preserve">surgeon</w:t>
      </w:r>
      <w:r>
        <w:t xml:space="preserve">. The modern</w:t>
      </w:r>
      <w:r>
        <w:t xml:space="preserve"> </w:t>
      </w:r>
      <w:r>
        <w:rPr>
          <w:bCs/>
          <w:b/>
        </w:rPr>
        <w:t xml:space="preserve">Surgeon</w:t>
      </w:r>
      <w:r>
        <w:t xml:space="preserve"> </w:t>
      </w:r>
      <w:r>
        <w:t xml:space="preserve">operating in</w:t>
      </w:r>
      <w:r>
        <w:t xml:space="preserve"> </w:t>
      </w:r>
      <w:r>
        <w:rPr>
          <w:bCs/>
          <w:b/>
        </w:rPr>
        <w:t xml:space="preserve">Santiago, Chile</w:t>
      </w:r>
      <w:r>
        <w:t xml:space="preserve">, is not merely a technician of incisions but a complex figure navigating a intricate web of historical legacy, socio-economic disparity, and rapid technological advancement. This essay explores the multifaceted role of the surgeon within this specific geographical and cultural context, highlighting how the environment shapes practice and how practitioners shape the future of healthcare in</w:t>
      </w:r>
      <w:r>
        <w:t xml:space="preserve"> </w:t>
      </w:r>
      <w:r>
        <w:rPr>
          <w:bCs/>
          <w:b/>
        </w:rPr>
        <w:t xml:space="preserve">Chile Santiago</w:t>
      </w:r>
      <w:r>
        <w:t xml:space="preserve">.</w:t>
      </w:r>
    </w:p>
    <w:bookmarkStart w:id="20" w:name="X93807c06804b17ddd8f9616c03b3096b814258e"/>
    <w:p>
      <w:pPr>
        <w:pStyle w:val="Heading2"/>
      </w:pPr>
      <w:r>
        <w:t xml:space="preserve">The Historical Context: Tradition Meets Modernity</w:t>
      </w:r>
    </w:p>
    <w:p>
      <w:pPr>
        <w:pStyle w:val="FirstParagraph"/>
      </w:pPr>
      <w:r>
        <w:t xml:space="preserve">To understand the contemporary</w:t>
      </w:r>
      <w:r>
        <w:t xml:space="preserve"> </w:t>
      </w:r>
      <w:r>
        <w:rPr>
          <w:bCs/>
          <w:b/>
        </w:rPr>
        <w:t xml:space="preserve">Surgeon</w:t>
      </w:r>
      <w:r>
        <w:t xml:space="preserve">, one must first look at the institutional history of medicine in</w:t>
      </w:r>
      <w:r>
        <w:t xml:space="preserve"> </w:t>
      </w:r>
      <w:r>
        <w:rPr>
          <w:bCs/>
          <w:b/>
        </w:rPr>
        <w:t xml:space="preserve">Santiago, Chile</w:t>
      </w:r>
      <w:r>
        <w:t xml:space="preserve">. The Universidad de Chile and the Pontificia Universidad Católica have long served as the twin pillars of medical education. For decades, training has been rigorous, emphasizing a strong foundation in general surgery before subspecialization. In</w:t>
      </w:r>
      <w:r>
        <w:t xml:space="preserve"> </w:t>
      </w:r>
      <w:r>
        <w:rPr>
          <w:bCs/>
          <w:b/>
        </w:rPr>
        <w:t xml:space="preserve">Santiago</w:t>
      </w:r>
      <w:r>
        <w:t xml:space="preserve">, this tradition has created a cadre of surgeons who are deeply rooted in academic medicine yet increasingly exposed to international standards through exchange programs and global conferences.</w:t>
      </w:r>
    </w:p>
    <w:p>
      <w:pPr>
        <w:pStyle w:val="BodyText"/>
      </w:pPr>
      <w:r>
        <w:t xml:space="preserve">However, the history of surgery in</w:t>
      </w:r>
      <w:r>
        <w:t xml:space="preserve"> </w:t>
      </w:r>
      <w:r>
        <w:rPr>
          <w:bCs/>
          <w:b/>
        </w:rPr>
        <w:t xml:space="preserve">Santiago, Chile</w:t>
      </w:r>
      <w:r>
        <w:t xml:space="preserve">, is also marked by periods of crisis. Natural disasters, such as the devastating 2010 earthquake near Concepción which impacted national resources directed toward</w:t>
      </w:r>
      <w:r>
        <w:t xml:space="preserve"> </w:t>
      </w:r>
      <w:r>
        <w:rPr>
          <w:bCs/>
          <w:b/>
        </w:rPr>
        <w:t xml:space="preserve">Santiago</w:t>
      </w:r>
      <w:r>
        <w:t xml:space="preserve">, tested the resilience and adaptability of local surgeons. These events necessitated a shift from elective procedures to emergency trauma surgery, revealing the critical capacity of</w:t>
      </w:r>
      <w:r>
        <w:t xml:space="preserve"> </w:t>
      </w:r>
      <w:r>
        <w:rPr>
          <w:bCs/>
          <w:b/>
        </w:rPr>
        <w:t xml:space="preserve">Chile Santiago’s</w:t>
      </w:r>
      <w:r>
        <w:t xml:space="preserve"> </w:t>
      </w:r>
      <w:r>
        <w:t xml:space="preserve">medical infrastructure to handle mass casualty events. The surgeon in this region is thus trained not only for precision but also for triage and crisis management.</w:t>
      </w:r>
    </w:p>
    <w:bookmarkEnd w:id="20"/>
    <w:bookmarkStart w:id="21" w:name="X1c856d495f9bd04679273a77de17a2e82ccb727"/>
    <w:p>
      <w:pPr>
        <w:pStyle w:val="Heading2"/>
      </w:pPr>
      <w:r>
        <w:t xml:space="preserve">The Dual System: Public vs. Private Healthcare</w:t>
      </w:r>
    </w:p>
    <w:p>
      <w:pPr>
        <w:pStyle w:val="FirstParagraph"/>
      </w:pPr>
      <w:r>
        <w:t xml:space="preserve">A defining characteristic of the medical landscape in</w:t>
      </w:r>
      <w:r>
        <w:t xml:space="preserve"> </w:t>
      </w:r>
      <w:r>
        <w:rPr>
          <w:bCs/>
          <w:b/>
        </w:rPr>
        <w:t xml:space="preserve">Santiago, Chile</w:t>
      </w:r>
      <w:r>
        <w:t xml:space="preserve">, is the dual system of healthcare: the public system (Fonasa) and the private system (Isapre). This dichotomy profoundly affects how a</w:t>
      </w:r>
      <w:r>
        <w:t xml:space="preserve"> </w:t>
      </w:r>
      <w:r>
        <w:rPr>
          <w:bCs/>
          <w:b/>
        </w:rPr>
        <w:t xml:space="preserve">Surgeon</w:t>
      </w:r>
      <w:r>
        <w:t xml:space="preserve"> </w:t>
      </w:r>
      <w:r>
        <w:t xml:space="preserve">practices. Many leading surgeons in</w:t>
      </w:r>
      <w:r>
        <w:t xml:space="preserve"> </w:t>
      </w:r>
      <w:r>
        <w:rPr>
          <w:bCs/>
          <w:b/>
        </w:rPr>
        <w:t xml:space="preserve">Santiago, Chile</w:t>
      </w:r>
      <w:r>
        <w:t xml:space="preserve"> </w:t>
      </w:r>
      <w:r>
        <w:t xml:space="preserve">split their time between prestigious public hospitals, such as Hospital Clínico Universidad de Chile or the Hospitales Clínicos associated with the University of Chile, and exclusive private clinics in neighborhoods like Providencia or Las Condes.</w:t>
      </w:r>
    </w:p>
    <w:p>
      <w:pPr>
        <w:pStyle w:val="BodyText"/>
      </w:pPr>
      <w:r>
        <w:t xml:space="preserve">In the public sector, surgeons often face immense workloads and resource constraints. Here, the</w:t>
      </w:r>
      <w:r>
        <w:t xml:space="preserve"> </w:t>
      </w:r>
      <w:r>
        <w:rPr>
          <w:bCs/>
          <w:b/>
        </w:rPr>
        <w:t xml:space="preserve">Surgeon</w:t>
      </w:r>
      <w:r>
        <w:t xml:space="preserve"> </w:t>
      </w:r>
      <w:r>
        <w:t xml:space="preserve">acts as a guardian of equity, performing complex procedures with limited technology while treating a diverse cross-section of Chilean society. The challenges are significant: long waiting lists for non-urgent surgeries and outdated equipment in some facilities require surgeons to rely heavily on clinical judgment and manual skill rather than automated assistance. Conversely, in the private sector, the</w:t>
      </w:r>
      <w:r>
        <w:t xml:space="preserve"> </w:t>
      </w:r>
      <w:r>
        <w:rPr>
          <w:bCs/>
          <w:b/>
        </w:rPr>
        <w:t xml:space="preserve">Surgeon</w:t>
      </w:r>
      <w:r>
        <w:t xml:space="preserve"> </w:t>
      </w:r>
      <w:r>
        <w:t xml:space="preserve">operates with state-of-the-art robotic systems (such as Da Vinci), advanced imaging, and shorter recovery protocols. This duality creates a unique professional identity for surgeons in</w:t>
      </w:r>
      <w:r>
        <w:t xml:space="preserve"> </w:t>
      </w:r>
      <w:r>
        <w:rPr>
          <w:bCs/>
          <w:b/>
        </w:rPr>
        <w:t xml:space="preserve">Chile Santiago</w:t>
      </w:r>
      <w:r>
        <w:t xml:space="preserve">, who must constantly balance altruistic service with sustainable business practices.</w:t>
      </w:r>
    </w:p>
    <w:bookmarkEnd w:id="21"/>
    <w:bookmarkStart w:id="22" w:name="Xdd2b1044b14ad3c3332c610577e001bae333164"/>
    <w:p>
      <w:pPr>
        <w:pStyle w:val="Heading2"/>
      </w:pPr>
      <w:r>
        <w:t xml:space="preserve">Trauma Surgery: A Critical Need in Santiago</w:t>
      </w:r>
    </w:p>
    <w:p>
      <w:pPr>
        <w:pStyle w:val="FirstParagraph"/>
      </w:pPr>
      <w:r>
        <w:t xml:space="preserve">The geographic reality of</w:t>
      </w:r>
      <w:r>
        <w:t xml:space="preserve"> </w:t>
      </w:r>
      <w:r>
        <w:rPr>
          <w:bCs/>
          <w:b/>
        </w:rPr>
        <w:t xml:space="preserve">Santiago, Chile</w:t>
      </w:r>
      <w:r>
        <w:t xml:space="preserve">, located in a seismically active zone and surrounded by arid mountains, dictates specific surgical needs. Trauma surgery is a paramount specialty here. The high incidence of road traffic accidents on the Pan-American Highway that runs through the city places emergency surgeons under constant pressure.</w:t>
      </w:r>
    </w:p>
    <w:p>
      <w:pPr>
        <w:pStyle w:val="BodyText"/>
      </w:pPr>
      <w:r>
        <w:t xml:space="preserve">In</w:t>
      </w:r>
      <w:r>
        <w:t xml:space="preserve"> </w:t>
      </w:r>
      <w:r>
        <w:rPr>
          <w:bCs/>
          <w:b/>
        </w:rPr>
        <w:t xml:space="preserve">Santiago</w:t>
      </w:r>
      <w:r>
        <w:t xml:space="preserve">, trauma surgeons are often the first line of defense for victims of violent crime, which remains a concern in urban centers, as well as occupational injuries from mining and construction. The</w:t>
      </w:r>
      <w:r>
        <w:t xml:space="preserve"> </w:t>
      </w:r>
      <w:r>
        <w:rPr>
          <w:bCs/>
          <w:b/>
        </w:rPr>
        <w:t xml:space="preserve">Surgeon</w:t>
      </w:r>
      <w:r>
        <w:t xml:space="preserve"> </w:t>
      </w:r>
      <w:r>
        <w:t xml:space="preserve">in this context must be versatile, skilled in abdominal, thoracic, and orthopedic trauma simultaneously. The fast-paced environment of emergency rooms in</w:t>
      </w:r>
      <w:r>
        <w:t xml:space="preserve"> </w:t>
      </w:r>
      <w:r>
        <w:rPr>
          <w:bCs/>
          <w:b/>
        </w:rPr>
        <w:t xml:space="preserve">Santiago’s</w:t>
      </w:r>
      <w:r>
        <w:t xml:space="preserve"> </w:t>
      </w:r>
      <w:r>
        <w:t xml:space="preserve">major hospitals demands quick decision-making skills that are rarely tested in the elective environments of other countries. This high-stakes atmosphere has refined the reflexes and mental fortitude of surgeons practicing in this capital city.</w:t>
      </w:r>
    </w:p>
    <w:bookmarkEnd w:id="22"/>
    <w:bookmarkStart w:id="23" w:name="X98af102d5455158ccbda1b9eb8a3ff472479d4a"/>
    <w:p>
      <w:pPr>
        <w:pStyle w:val="Heading2"/>
      </w:pPr>
      <w:r>
        <w:t xml:space="preserve">Pediatric and Maternal Surgery: Protecting Vulnerable Populations</w:t>
      </w:r>
    </w:p>
    <w:p>
      <w:pPr>
        <w:pStyle w:val="FirstParagraph"/>
      </w:pPr>
      <w:r>
        <w:t xml:space="preserve">Beyond trauma, the role of the</w:t>
      </w:r>
      <w:r>
        <w:t xml:space="preserve"> </w:t>
      </w:r>
      <w:r>
        <w:rPr>
          <w:bCs/>
          <w:b/>
        </w:rPr>
        <w:t xml:space="preserve">Surgeon</w:t>
      </w:r>
      <w:r>
        <w:t xml:space="preserve"> </w:t>
      </w:r>
      <w:r>
        <w:t xml:space="preserve">in</w:t>
      </w:r>
      <w:r>
        <w:t xml:space="preserve"> </w:t>
      </w:r>
      <w:r>
        <w:rPr>
          <w:bCs/>
          <w:b/>
        </w:rPr>
        <w:t xml:space="preserve">Santiago, Chile</w:t>
      </w:r>
      <w:r>
        <w:t xml:space="preserve">, extends to critical subspecialties like pediatric and maternal surgery. With Chile boasting some of the best health indicators in Latin America, there is a strong emphasis on preventative care and early intervention. Pediatric surgeons in</w:t>
      </w:r>
      <w:r>
        <w:t xml:space="preserve"> </w:t>
      </w:r>
      <w:r>
        <w:rPr>
          <w:bCs/>
          <w:b/>
        </w:rPr>
        <w:t xml:space="preserve">Santiago</w:t>
      </w:r>
      <w:r>
        <w:t xml:space="preserve"> </w:t>
      </w:r>
      <w:r>
        <w:t xml:space="preserve">treat complex congenital anomalies that require immediate attention after birth.</w:t>
      </w:r>
    </w:p>
    <w:p>
      <w:pPr>
        <w:pStyle w:val="BodyText"/>
      </w:pPr>
      <w:r>
        <w:t xml:space="preserve">Furthermore, maternal health has seen significant improvements, yet surgical interventions for obstetric complications remain vital. Surgeons in</w:t>
      </w:r>
      <w:r>
        <w:t xml:space="preserve"> </w:t>
      </w:r>
      <w:r>
        <w:rPr>
          <w:bCs/>
          <w:b/>
        </w:rPr>
        <w:t xml:space="preserve">Chile Santiago</w:t>
      </w:r>
      <w:r>
        <w:t xml:space="preserve"> </w:t>
      </w:r>
      <w:r>
        <w:t xml:space="preserve">are increasingly focusing on minimally invasive techniques to reduce recovery times and improve outcomes for mothers. This shift reflects a broader trend in</w:t>
      </w:r>
      <w:r>
        <w:t xml:space="preserve"> </w:t>
      </w:r>
      <w:r>
        <w:rPr>
          <w:bCs/>
          <w:b/>
        </w:rPr>
        <w:t xml:space="preserve">Santiago’s</w:t>
      </w:r>
      <w:r>
        <w:t xml:space="preserve"> </w:t>
      </w:r>
      <w:r>
        <w:t xml:space="preserve">medical community toward patient-centered care, where the quality of life post-surgery is as important as the survival rate.</w:t>
      </w:r>
    </w:p>
    <w:bookmarkEnd w:id="23"/>
    <w:bookmarkStart w:id="24" w:name="the-future-technology-and-accessibility"/>
    <w:p>
      <w:pPr>
        <w:pStyle w:val="Heading2"/>
      </w:pPr>
      <w:r>
        <w:t xml:space="preserve">The Future: Technology and Accessibility</w:t>
      </w:r>
    </w:p>
    <w:p>
      <w:pPr>
        <w:pStyle w:val="FirstParagraph"/>
      </w:pPr>
      <w:r>
        <w:t xml:space="preserve">Looking ahead, the future of surgery in</w:t>
      </w:r>
      <w:r>
        <w:t xml:space="preserve"> </w:t>
      </w:r>
      <w:r>
        <w:rPr>
          <w:bCs/>
          <w:b/>
        </w:rPr>
        <w:t xml:space="preserve">Santiago, Chile</w:t>
      </w:r>
      <w:r>
        <w:t xml:space="preserve">, hinges on balancing technological adoption with equitable access. The influx of telemedicine and robotic surgery into</w:t>
      </w:r>
      <w:r>
        <w:t xml:space="preserve"> </w:t>
      </w:r>
      <w:r>
        <w:rPr>
          <w:bCs/>
          <w:b/>
        </w:rPr>
        <w:t xml:space="preserve">Santiago’s</w:t>
      </w:r>
      <w:r>
        <w:t xml:space="preserve"> </w:t>
      </w:r>
      <w:r>
        <w:t xml:space="preserve">private sector is undeniable. However, the challenge remains for public hospitals to bridge this gap. Initiatives are underway to train more surgeons in advanced laparoscopic techniques that can be performed in resource-limited settings.</w:t>
      </w:r>
    </w:p>
    <w:p>
      <w:pPr>
        <w:pStyle w:val="BodyText"/>
      </w:pPr>
      <w:r>
        <w:t xml:space="preserve">The next generation of</w:t>
      </w:r>
      <w:r>
        <w:t xml:space="preserve"> </w:t>
      </w:r>
      <w:r>
        <w:rPr>
          <w:bCs/>
          <w:b/>
        </w:rPr>
        <w:t xml:space="preserve">Surgeons</w:t>
      </w:r>
      <w:r>
        <w:t xml:space="preserve"> </w:t>
      </w:r>
      <w:r>
        <w:t xml:space="preserve">in</w:t>
      </w:r>
      <w:r>
        <w:t xml:space="preserve"> </w:t>
      </w:r>
      <w:r>
        <w:rPr>
          <w:bCs/>
          <w:b/>
        </w:rPr>
        <w:t xml:space="preserve">Santiago, Chile</w:t>
      </w:r>
      <w:r>
        <w:t xml:space="preserve">, is being educated with a global perspective. They are engaging in research collaborations that address diseases specific to the region, such as certain cancers prevalent due to environmental factors or lifestyle changes associated with urbanization in the capital.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Santiago, Chile</w:t>
      </w:r>
      <w:r>
        <w:t xml:space="preserve">, occupies a pivotal role that transcends simple medical intervention. They are custodians of health in a nation proud of its stability and rapid development. Operating within the complex framework of public and private healthcare, these professionals demonstrate remarkable adaptability, addressing everything from seismic trauma to complex congenital defects. As</w:t>
      </w:r>
      <w:r>
        <w:t xml:space="preserve"> </w:t>
      </w:r>
      <w:r>
        <w:rPr>
          <w:bCs/>
          <w:b/>
        </w:rPr>
        <w:t xml:space="preserve">Chile Santiago</w:t>
      </w:r>
      <w:r>
        <w:t xml:space="preserve"> </w:t>
      </w:r>
      <w:r>
        <w:t xml:space="preserve">continues to evolve economically and socially, the surgeon remains an essential pillar of its society—combining ancient surgical traditions with cutting-edge innovation to serve a diverse population. The story of surgery in this city is one of resilience, excellence, and an unwavering commitment to life amidst the challenges of modern urban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Chile Santiago</dc:title>
  <dc:creator/>
  <dc:language>en</dc:language>
  <cp:keywords/>
  <dcterms:created xsi:type="dcterms:W3CDTF">2026-07-29T07:14:54Z</dcterms:created>
  <dcterms:modified xsi:type="dcterms:W3CDTF">2026-07-29T07:14:54Z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