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Pinnacle</w:t>
      </w:r>
      <w:r>
        <w:t xml:space="preserve"> </w:t>
      </w:r>
      <w:r>
        <w:t xml:space="preserve">of</w:t>
      </w:r>
      <w:r>
        <w:t xml:space="preserve"> </w:t>
      </w:r>
      <w:r>
        <w:t xml:space="preserve">Medical</w:t>
      </w:r>
      <w:r>
        <w:t xml:space="preserve"> </w:t>
      </w:r>
      <w:r>
        <w:t xml:space="preserve">Excellence:</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Mumbai,</w:t>
      </w:r>
      <w:r>
        <w:t xml:space="preserve"> </w:t>
      </w:r>
      <w:r>
        <w:t xml:space="preserve">India</w:t>
      </w:r>
    </w:p>
    <w:bookmarkStart w:id="26" w:name="Xd5ab4329e9dc356faa7407f7b5c1bd54832f8a2"/>
    <w:p>
      <w:pPr>
        <w:pStyle w:val="Heading1"/>
      </w:pPr>
      <w:r>
        <w:t xml:space="preserve">The Pinnacle of Medical Excellence: The Role and Impact of the Surgeon in Mumbai, India</w:t>
      </w:r>
    </w:p>
    <w:p>
      <w:pPr>
        <w:pStyle w:val="FirstParagraph"/>
      </w:pPr>
      <w:r>
        <w:t xml:space="preserve">Mumbai, the bustling capital of Maharashtra and the financial hub of India, stands as a testament to human resilience and innovation. Amidst its towering skyscrapers, crowded local trains, and vibrant cultural tapestry lies one of the most advanced healthcare systems in Asia. At the heart of this medical marvel is a critical professional figure: the surgeon. In the context of</w:t>
      </w:r>
      <w:r>
        <w:t xml:space="preserve"> </w:t>
      </w:r>
      <w:r>
        <w:rPr>
          <w:bCs/>
          <w:b/>
        </w:rPr>
        <w:t xml:space="preserve">India Mumbai</w:t>
      </w:r>
      <w:r>
        <w:t xml:space="preserve">, the role of a surgeon transcends mere technical proficiency; it embodies a complex interplay of high-stakes decision-making, technological integration, and profound humanitarian duty. This essay explores how surgeons operate within this dynamic metropolitan environment, highlighting their contribution to public health, the challenges they face, and the future trajectory of surgical care in India.</w:t>
      </w:r>
    </w:p>
    <w:bookmarkStart w:id="20" w:name="the-urban-healthcare-landscape"/>
    <w:p>
      <w:pPr>
        <w:pStyle w:val="Heading2"/>
      </w:pPr>
      <w:r>
        <w:t xml:space="preserve">The Urban Healthcare Landscape</w:t>
      </w:r>
    </w:p>
    <w:p>
      <w:pPr>
        <w:pStyle w:val="FirstParagraph"/>
      </w:pPr>
      <w:r>
        <w:t xml:space="preserve">To understand the significance of a surgeon in Mumbai, one must first appreciate the unique demographic pressure cooker that defines life in this metropolis. With a population exceeding twenty million people, Mumbai presents a diverse cross-section of society, ranging from affluent neighborhoods with access to world-class private hospitals to sprawling slums where healthcare access can be precarious. The</w:t>
      </w:r>
      <w:r>
        <w:t xml:space="preserve"> </w:t>
      </w:r>
      <w:r>
        <w:rPr>
          <w:bCs/>
          <w:b/>
        </w:rPr>
        <w:t xml:space="preserve">Surgeon</w:t>
      </w:r>
      <w:r>
        <w:t xml:space="preserve"> </w:t>
      </w:r>
      <w:r>
        <w:t xml:space="preserve">in this environment is often the first line of defense against acute medical emergencies and chronic conditions that require operative intervention. Whether dealing with high-volume trauma cases from road accidents on the Western Express Highway or performing complex oncological procedures in premium corporate hospitals, surgeons must navigate a system that demands both speed and precision.</w:t>
      </w:r>
    </w:p>
    <w:p>
      <w:pPr>
        <w:pStyle w:val="BodyText"/>
      </w:pPr>
      <w:r>
        <w:t xml:space="preserve">The healthcare infrastructure in</w:t>
      </w:r>
      <w:r>
        <w:t xml:space="preserve"> </w:t>
      </w:r>
      <w:r>
        <w:rPr>
          <w:bCs/>
          <w:b/>
        </w:rPr>
        <w:t xml:space="preserve">India Mumbai</w:t>
      </w:r>
      <w:r>
        <w:t xml:space="preserve"> </w:t>
      </w:r>
      <w:r>
        <w:t xml:space="preserve">is characterized by a dichotomy of excellence. On one hand, institutions like the Tata Memorial Centre for cancer care or the Lilavati Hospital network represent global standards of surgical practice. On the other hand, government hospitals such as Grant Medical College and Sir J.J. Hospital handle massive patient loads with limited resources. In both settings, the surgeon plays a pivotal role in stabilizing patients and determining life-altering interventions.</w:t>
      </w:r>
    </w:p>
    <w:bookmarkEnd w:id="20"/>
    <w:bookmarkStart w:id="21" w:name="the-evolution-of-surgical-expertise"/>
    <w:p>
      <w:pPr>
        <w:pStyle w:val="Heading2"/>
      </w:pPr>
      <w:r>
        <w:t xml:space="preserve">The Evolution of Surgical Expertise</w:t>
      </w:r>
    </w:p>
    <w:p>
      <w:pPr>
        <w:pStyle w:val="FirstParagraph"/>
      </w:pPr>
      <w:r>
        <w:t xml:space="preserve">The modern surgeon in Mumbai is no longer just an operator but a specialist deeply entrenched in technological advancements. The last two decades have seen an exponential rise in minimally invasive surgery, robotic-assisted procedures, and laparoscopic techniques within the city’s leading hospitals. This shift has not only improved patient outcomes by reducing recovery times and infection rates but has also raised the bar for surgical education and training.</w:t>
      </w:r>
    </w:p>
    <w:p>
      <w:pPr>
        <w:pStyle w:val="BodyText"/>
      </w:pPr>
      <w:r>
        <w:t xml:space="preserve">For a surgeon to remain relevant in</w:t>
      </w:r>
      <w:r>
        <w:t xml:space="preserve"> </w:t>
      </w:r>
      <w:r>
        <w:rPr>
          <w:bCs/>
          <w:b/>
        </w:rPr>
        <w:t xml:space="preserve">India Mumbai</w:t>
      </w:r>
      <w:r>
        <w:t xml:space="preserve">, continuous learning is imperative. The competitive medical landscape demands that surgeons keep pace with global trends, often seeking fellowships abroad or attending international conferences to bring back cutting-edge techniques. From neurosurgery dealing with intricate brain structures to cardiac surgery managing complex congenital heart defects, the specialization within the surgical field has deepened significantly. This hyper-specialization ensures that patients in Mumbai receive care that is comparable to that offered in Western nations, reinforcing the city’s status as a medical tourism destination.</w:t>
      </w:r>
    </w:p>
    <w:bookmarkEnd w:id="21"/>
    <w:bookmarkStart w:id="22" w:name="challenges-and-socio-economic-realities"/>
    <w:p>
      <w:pPr>
        <w:pStyle w:val="Heading2"/>
      </w:pPr>
      <w:r>
        <w:t xml:space="preserve">Challenges and Socio-Economic Realities</w:t>
      </w:r>
    </w:p>
    <w:p>
      <w:pPr>
        <w:pStyle w:val="FirstParagraph"/>
      </w:pPr>
      <w:r>
        <w:t xml:space="preserve">Despite the technological prowess evident in elite surgical centers, the everyday reality for many surgeons involves managing severe resource constraints. In public healthcare facilities across</w:t>
      </w:r>
      <w:r>
        <w:t xml:space="preserve"> </w:t>
      </w:r>
      <w:r>
        <w:rPr>
          <w:bCs/>
          <w:b/>
        </w:rPr>
        <w:t xml:space="preserve">India Mumbai</w:t>
      </w:r>
      <w:r>
        <w:t xml:space="preserve">, surgeons often perform life-saving operations with limited equipment and overcrowded operating theaters. The emotional and physical toll on these medical professionals is immense. Long hours, night shifts, and the high-stakes nature of their work contribute to significant burnout rates.</w:t>
      </w:r>
    </w:p>
    <w:p>
      <w:pPr>
        <w:pStyle w:val="BodyText"/>
      </w:pPr>
      <w:r>
        <w:t xml:space="preserve">Furthermore, there is a stark disparity in access to surgical care based on socio-economic status. Wealthier patients can opt for private hospitals with state-of-the-art facilities and personalized care packages. In contrast, lower-income groups often rely on subsidized or free government services, where waiting lists can be long and infrastructure strained. It is the ethical obligation of the surgeon community in Mumbai to advocate for equitable healthcare delivery, ensuring that life-saving surgeries are accessible to all sections of society regardless of their financial standing.</w:t>
      </w:r>
    </w:p>
    <w:bookmarkEnd w:id="22"/>
    <w:bookmarkStart w:id="23" w:name="Xcfaf50316e63905883bfcc4713e4367ff0b015a"/>
    <w:p>
      <w:pPr>
        <w:pStyle w:val="Heading2"/>
      </w:pPr>
      <w:r>
        <w:t xml:space="preserve">The Human Element: Empathy and Communication</w:t>
      </w:r>
    </w:p>
    <w:p>
      <w:pPr>
        <w:pStyle w:val="FirstParagraph"/>
      </w:pPr>
      <w:r>
        <w:t xml:space="preserve">Beyond technical skill and technological resources, the essence of being a surgeon lies in human connection. In the fast-paced environment of Mumbai, where time is a luxury, surgeons must find moments to communicate effectively with patients and their families. The cultural context of India places immense importance on family involvement in medical decisions. A surgeon must navigate these dynamics with sensitivity, explaining complex procedures, risks, and post-operative care in a manner that is understandable and reassuring.</w:t>
      </w:r>
    </w:p>
    <w:p>
      <w:pPr>
        <w:pStyle w:val="BodyText"/>
      </w:pPr>
      <w:r>
        <w:t xml:space="preserve">This empathetic approach is crucial for building trust. In a city where word-of-mouth reputation can make or break a doctor’s career, the bedside manner of a surgeon becomes as important as their surgical precision. The ability to comfort anxious patients and support grieving families during difficult times distinguishes an outstanding surgeon from a merely competent one.</w:t>
      </w:r>
    </w:p>
    <w:bookmarkEnd w:id="23"/>
    <w:bookmarkStart w:id="24" w:name="the-future-of-surgery-in-mumbai"/>
    <w:p>
      <w:pPr>
        <w:pStyle w:val="Heading2"/>
      </w:pPr>
      <w:r>
        <w:t xml:space="preserve">The Future of Surgery in Mumbai</w:t>
      </w:r>
    </w:p>
    <w:p>
      <w:pPr>
        <w:pStyle w:val="FirstParagraph"/>
      </w:pPr>
      <w:r>
        <w:t xml:space="preserve">Looking ahead, the future of surgery in</w:t>
      </w:r>
      <w:r>
        <w:t xml:space="preserve"> </w:t>
      </w:r>
      <w:r>
        <w:rPr>
          <w:bCs/>
          <w:b/>
        </w:rPr>
        <w:t xml:space="preserve">India Mumbai</w:t>
      </w:r>
      <w:r>
        <w:t xml:space="preserve"> </w:t>
      </w:r>
      <w:r>
        <w:t xml:space="preserve">is promising yet challenging. The integration of artificial intelligence and telemedicine offers new possibilities for diagnostics and post-operative monitoring. Startups and established hospitals alike are exploring digital health solutions that can extend the reach of surgical expertise beyond metropolitan centers into rural Maharashtra.</w:t>
      </w:r>
    </w:p>
    <w:p>
      <w:pPr>
        <w:pStyle w:val="BodyText"/>
      </w:pPr>
      <w:r>
        <w:t xml:space="preserve">Educational reforms are also underway to produce more surgeons capable of handling this evolving landscape. Emphasis is being placed on research, innovation, and holistic medical education that combines scientific rigor with ethical grounding. As Mumbai continues to grow as a global city, its medical institutions must adapt to emerging health trends, including lifestyle diseases such as diabetes and hypertension which often require surgical management.</w:t>
      </w:r>
    </w:p>
    <w:bookmarkEnd w:id="24"/>
    <w:bookmarkStart w:id="25" w:name="conclusion"/>
    <w:p>
      <w:pPr>
        <w:pStyle w:val="Heading2"/>
      </w:pPr>
      <w:r>
        <w:t xml:space="preserve">Conclusion</w:t>
      </w:r>
    </w:p>
    <w:p>
      <w:pPr>
        <w:pStyle w:val="FirstParagraph"/>
      </w:pPr>
      <w:r>
        <w:t xml:space="preserve">In conclusion, the surgeon in Mumbai is a cornerstone of the city’s healthcare ecosystem. Operating at the intersection of tradition and modernity, they face unique challenges while delivering world-class care. The identity of a surgeon in this context is defined by their adaptability to high-pressure environments, their mastery over advanced technologies, and their unwavering commitment to patient welfare. As</w:t>
      </w:r>
      <w:r>
        <w:t xml:space="preserve"> </w:t>
      </w:r>
      <w:r>
        <w:rPr>
          <w:bCs/>
          <w:b/>
        </w:rPr>
        <w:t xml:space="preserve">India Mumbai</w:t>
      </w:r>
      <w:r>
        <w:t xml:space="preserve"> </w:t>
      </w:r>
      <w:r>
        <w:t xml:space="preserve">strides forward into the future, the role of the surgeon will only become more critical. They are not just healers but custodians of public health in one of the world’s most vibrant and demanding cities. The dedication shown by surgeons in Mumbai serves as an inspiration globally, demonstrating that with skill, compassion, and resilience, medical excellence can thrive amidst complexity.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Pinnacle of Medical Excellence: The Role and Impact of the Surgeon in Mumbai, India</dc:title>
  <dc:creator/>
  <dc:language>en</dc:language>
  <cp:keywords/>
  <dcterms:created xsi:type="dcterms:W3CDTF">2026-07-29T05:48:13Z</dcterms:created>
  <dcterms:modified xsi:type="dcterms:W3CDTF">2026-07-29T05:48:13Z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