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Iran,</w:t>
      </w:r>
      <w:r>
        <w:t xml:space="preserve"> </w:t>
      </w:r>
      <w:r>
        <w:t xml:space="preserve">Tehran</w:t>
      </w:r>
    </w:p>
    <w:bookmarkStart w:id="26" w:name="Xac6f87d2161c93cc1520952754842dca8d32c57"/>
    <w:p>
      <w:pPr>
        <w:pStyle w:val="Heading1"/>
      </w:pPr>
      <w:r>
        <w:t xml:space="preserve">The Art and Science of Surgical Excellence in Iran, Tehran</w:t>
      </w:r>
    </w:p>
    <w:p>
      <w:pPr>
        <w:pStyle w:val="FirstParagraph"/>
      </w:pPr>
      <w:r>
        <w:t xml:space="preserve">In the bustling metropolis of Tehran, the capital city of Iran, a unique convergence of ancient heritage and modern medical innovation defines the landscape of healthcare. At the heart of this dynamic environment lies one specific profession: the</w:t>
      </w:r>
      <w:r>
        <w:t xml:space="preserve"> </w:t>
      </w:r>
      <w:r>
        <w:rPr>
          <w:bCs/>
          <w:b/>
        </w:rPr>
        <w:t xml:space="preserve">Surgeon</w:t>
      </w:r>
      <w:r>
        <w:t xml:space="preserve">. To understand surgical practice in this region is to understand a complex interplay between high-tech capability, cultural depth, and rigorous academic tradition. The role of the surgeon in Tehran is not merely that of a technician performing procedures; it is that of a healer operating within one of the most resilient and rapidly developing healthcare systems in the Middle East.</w:t>
      </w:r>
    </w:p>
    <w:bookmarkStart w:id="20" w:name="X25f9b12c56a40b4f2e4e470f66fe186758ee920"/>
    <w:p>
      <w:pPr>
        <w:pStyle w:val="Heading2"/>
      </w:pPr>
      <w:r>
        <w:t xml:space="preserve">The Evolution of Surgical Practice in Tehran</w:t>
      </w:r>
    </w:p>
    <w:p>
      <w:pPr>
        <w:pStyle w:val="FirstParagraph"/>
      </w:pPr>
      <w:r>
        <w:t xml:space="preserve">Tehran has undergone a remarkable transformation over the past few decades. What was once characterized by limited resources has evolved into a hub for specialized medical care, attracting patients from neighboring countries as well. The infrastructure supporting surgical excellence in Iran is robust, anchored by prestigious institutions such as the Tehran University of Medical Sciences and its affiliated hospitals like Imam Khomeini Hospital and Shariati Hospital. These centers serve as training grounds for some of the most skilled</w:t>
      </w:r>
      <w:r>
        <w:t xml:space="preserve"> </w:t>
      </w:r>
      <w:r>
        <w:rPr>
          <w:bCs/>
          <w:b/>
        </w:rPr>
        <w:t xml:space="preserve">Surgeon</w:t>
      </w:r>
      <w:r>
        <w:t xml:space="preserve"> </w:t>
      </w:r>
      <w:r>
        <w:t xml:space="preserve">practitioners in the region.</w:t>
      </w:r>
    </w:p>
    <w:p>
      <w:pPr>
        <w:pStyle w:val="BodyText"/>
      </w:pPr>
      <w:r>
        <w:t xml:space="preserve">The surgical community in Iran is highly organized, with numerous specialized societies focusing on cardiology, oncology, orthopedics, and neurosurgery. This specialization allows surgeons to hone their craft to an exceptional degree. In Tehran specifically, where population density is high and medical demand is intense, the efficiency and precision required of a surgeon are elevated to critical levels. The city’s hospitals are equipped with state-of-the-art robotic surgery systems, advanced imaging technologies, and intensive care units that rival those found in Western Europe or North America.</w:t>
      </w:r>
    </w:p>
    <w:bookmarkEnd w:id="20"/>
    <w:bookmarkStart w:id="21" w:name="the-cultural-context-of-healing"/>
    <w:p>
      <w:pPr>
        <w:pStyle w:val="Heading2"/>
      </w:pPr>
      <w:r>
        <w:t xml:space="preserve">The Cultural Context of Healing</w:t>
      </w:r>
    </w:p>
    <w:p>
      <w:pPr>
        <w:pStyle w:val="FirstParagraph"/>
      </w:pPr>
      <w:r>
        <w:t xml:space="preserve">A defining characteristic of being a</w:t>
      </w:r>
      <w:r>
        <w:t xml:space="preserve"> </w:t>
      </w:r>
      <w:r>
        <w:rPr>
          <w:bCs/>
          <w:b/>
        </w:rPr>
        <w:t xml:space="preserve">Surgeon</w:t>
      </w:r>
      <w:r>
        <w:t xml:space="preserve"> </w:t>
      </w:r>
      <w:r>
        <w:t xml:space="preserve">in Iran is the profound cultural context in which they operate. Iranian society places a immense value on family, respect for authority, and holistic well-being. For a patient in Tehran undergoing surgery, the decision is rarely just medical; it is deeply personal and familial. Consequently, the surgeon must possess not only technical proficiency but also exceptional communication skills and empathy.</w:t>
      </w:r>
    </w:p>
    <w:p>
      <w:pPr>
        <w:pStyle w:val="BodyText"/>
      </w:pPr>
      <w:r>
        <w:t xml:space="preserve">The relationship between the</w:t>
      </w:r>
      <w:r>
        <w:t xml:space="preserve"> </w:t>
      </w:r>
      <w:r>
        <w:rPr>
          <w:bCs/>
          <w:b/>
        </w:rPr>
        <w:t xml:space="preserve">Surgeon</w:t>
      </w:r>
      <w:r>
        <w:t xml:space="preserve"> </w:t>
      </w:r>
      <w:r>
        <w:t xml:space="preserve">and the patient in Iran is often hierarchical yet intimate. Patients place immense trust in their doctors, viewing them as figures of great authority. This trust comes with a heavy responsibility for the medical professional. In Tehran, where traditional values coexist with modern aspirations, surgeons must navigate conversations about risk, consent, and post-operative care with sensitivity to religious and cultural norms. For instance, understanding fasting periods during Ramadan or dietary restrictions is essential for optimal patient outcomes.</w:t>
      </w:r>
    </w:p>
    <w:bookmarkEnd w:id="21"/>
    <w:bookmarkStart w:id="22" w:name="rigor-in-training-and-education"/>
    <w:p>
      <w:pPr>
        <w:pStyle w:val="Heading2"/>
      </w:pPr>
      <w:r>
        <w:t xml:space="preserve">Rigor in Training and Education</w:t>
      </w:r>
    </w:p>
    <w:p>
      <w:pPr>
        <w:pStyle w:val="FirstParagraph"/>
      </w:pPr>
      <w:r>
        <w:t xml:space="preserve">The path to becoming a recognized</w:t>
      </w:r>
      <w:r>
        <w:t xml:space="preserve"> </w:t>
      </w:r>
      <w:r>
        <w:rPr>
          <w:bCs/>
          <w:b/>
        </w:rPr>
        <w:t xml:space="preserve">Surgeon</w:t>
      </w:r>
      <w:r>
        <w:t xml:space="preserve"> </w:t>
      </w:r>
      <w:r>
        <w:t xml:space="preserve">in Tehran is arduous. It requires years of dedicated study at top-tier universities, followed by intense residency programs that are known for their long hours and rigorous standards. The medical curriculum in Iran emphasizes strong foundational sciences, ensuring that surgeons have a deep understanding of pathology and physiology before they ever pick up a scalpel.</w:t>
      </w:r>
    </w:p>
    <w:p>
      <w:pPr>
        <w:pStyle w:val="BodyText"/>
      </w:pPr>
      <w:r>
        <w:t xml:space="preserve">Furthermore, Iranian surgeons often pursue subspecialty fellowships both domestically and internationally. Many doctors in Tehran train in the United States, Germany, or Canada before returning to serve their community. This global exposure brings international best practices back to Iran’s operating rooms. In Tehran, it is common for a surgical team to utilize techniques developed worldwide while adapting them to the local genetic and environmental factors of the Iranian population.</w:t>
      </w:r>
    </w:p>
    <w:bookmarkEnd w:id="22"/>
    <w:bookmarkStart w:id="23" w:name="challenges-and-resilience"/>
    <w:p>
      <w:pPr>
        <w:pStyle w:val="Heading2"/>
      </w:pPr>
      <w:r>
        <w:t xml:space="preserve">Challenges and Resilience</w:t>
      </w:r>
    </w:p>
    <w:p>
      <w:pPr>
        <w:pStyle w:val="FirstParagraph"/>
      </w:pPr>
      <w:r>
        <w:t xml:space="preserve">No discussion about surgery in Iran would be complete without acknowledging the challenges faced by these medical professionals. Economic sanctions, fluctuating currency values, and restrictions on international trade can impact the availability of certain surgical supplies or imported devices. However, Iranian surgeons have demonstrated remarkable resilience. There is a strong culture of innovation within the local medical community; when specific foreign equipment is unavailable, domestic engineering solutions and adaptations are often developed.</w:t>
      </w:r>
    </w:p>
    <w:p>
      <w:pPr>
        <w:pStyle w:val="BodyText"/>
      </w:pPr>
      <w:r>
        <w:t xml:space="preserve">This resilience shapes the character of the</w:t>
      </w:r>
      <w:r>
        <w:t xml:space="preserve"> </w:t>
      </w:r>
      <w:r>
        <w:rPr>
          <w:bCs/>
          <w:b/>
        </w:rPr>
        <w:t xml:space="preserve">Surgeon</w:t>
      </w:r>
      <w:r>
        <w:t xml:space="preserve"> </w:t>
      </w:r>
      <w:r>
        <w:t xml:space="preserve">in Tehran. They are accustomed to working under pressure, managing complex cases with resourcefulness, and maintaining high standards despite external pressures. This adaptability has made Iranian surgeons highly respected in the region, leading to a steady influx of medical tourism from countries like Iraq, Afghanistan, and Armenia.</w:t>
      </w:r>
    </w:p>
    <w:bookmarkEnd w:id="23"/>
    <w:bookmarkStart w:id="24" w:name="the-future-of-surgery-in-tehran"/>
    <w:p>
      <w:pPr>
        <w:pStyle w:val="Heading2"/>
      </w:pPr>
      <w:r>
        <w:t xml:space="preserve">The Future of Surgery in Tehran</w:t>
      </w:r>
    </w:p>
    <w:p>
      <w:pPr>
        <w:pStyle w:val="FirstParagraph"/>
      </w:pPr>
      <w:r>
        <w:t xml:space="preserve">Looking toward the future, the role of technology in surgery will only expand. In Tehran’s leading hospitals, we are already seeing increased integration of Artificial Intelligence (AI) for pre-surgical planning and robotic assistance for minimally invasive procedures. The younger generation of surgeons emerging from Iranian universities is tech-savvy and eager to adopt these innovations.</w:t>
      </w:r>
    </w:p>
    <w:p>
      <w:pPr>
        <w:pStyle w:val="BodyText"/>
      </w:pPr>
      <w:r>
        <w:t xml:space="preserve">Moreover, there is a growing emphasis on interdisciplinary collaboration. Modern surgical care in Tehran increasingly involves teams that include anesthesiologists, radiologists, physiotherapists, and nutritionists. This holistic approach ensures that the</w:t>
      </w:r>
      <w:r>
        <w:t xml:space="preserve"> </w:t>
      </w:r>
      <w:r>
        <w:rPr>
          <w:bCs/>
          <w:b/>
        </w:rPr>
        <w:t xml:space="preserve">Surgeon</w:t>
      </w:r>
      <w:r>
        <w:t xml:space="preserve"> </w:t>
      </w:r>
      <w:r>
        <w:t xml:space="preserve">is part of a comprehensive care network focused on long-term patient recovery rather than just immediate operative success.</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Surgeon</w:t>
      </w:r>
      <w:r>
        <w:t xml:space="preserve"> </w:t>
      </w:r>
      <w:r>
        <w:t xml:space="preserve">in Iran, particularly within the capital city of Tehran, represents a powerful blend of scientific rigor and humanistic care. The surgeons working in this vibrant metropolis are trained to world-class standards and operate in facilities that compete globally. Yet, they also remain deeply rooted in their local culture, navigating the complexities of family dynamics and societal expectations.</w:t>
      </w:r>
    </w:p>
    <w:p>
      <w:pPr>
        <w:pStyle w:val="BodyText"/>
      </w:pPr>
      <w:r>
        <w:t xml:space="preserve">As Iran continues to develop its healthcare infrastructure, the surgeons of Tehran stand at the forefront of medical advancement. They are not just treating diseases; they are shaping the future of health in a region that values life, family, and resilience above all else. For anyone seeking surgical care in this part of the world, understanding this unique context is essential to appreciating the dedication and expertise that defines surgical practice in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Surgical Excellence in Iran, Tehran</dc:title>
  <dc:creator/>
  <cp:keywords/>
  <dcterms:created xsi:type="dcterms:W3CDTF">2026-07-29T04:43:23Z</dcterms:created>
  <dcterms:modified xsi:type="dcterms:W3CDTF">2026-07-29T04:43:23Z</dcterms:modified>
</cp:coreProperties>
</file>

<file path=docProps/custom.xml><?xml version="1.0" encoding="utf-8"?>
<Properties xmlns="http://schemas.openxmlformats.org/officeDocument/2006/custom-properties" xmlns:vt="http://schemas.openxmlformats.org/officeDocument/2006/docPropsVTypes"/>
</file>