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Surgery</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Essay</w:t>
      </w:r>
    </w:p>
    <w:bookmarkStart w:id="26" w:name="X63d59156af29db3ef5c8bd2465491e5f5c2bc12"/>
    <w:p>
      <w:pPr>
        <w:pStyle w:val="Heading1"/>
      </w:pPr>
      <w:r>
        <w:t xml:space="preserve">The Art and Science of Surgery in Italy Rome</w:t>
      </w:r>
    </w:p>
    <w:p>
      <w:pPr>
        <w:pStyle w:val="FirstParagraph"/>
      </w:pPr>
      <w:r>
        <w:t xml:space="preserve">In the heart of Europe, where ancient history whispers from every cobblestone and modern innovation hums beneath the surface, lies Rome. It is a city that has long been recognized not only as the eternal center of Western civilization but also as a pivotal hub for medical excellence. Within this dynamic urban landscape, the role of a</w:t>
      </w:r>
      <w:r>
        <w:t xml:space="preserve"> </w:t>
      </w:r>
      <w:r>
        <w:rPr>
          <w:bCs/>
          <w:b/>
        </w:rPr>
        <w:t xml:space="preserve">Surgeon</w:t>
      </w:r>
      <w:r>
        <w:t xml:space="preserve"> </w:t>
      </w:r>
      <w:r>
        <w:t xml:space="preserve">transcends mere technical proficiency; it represents a convergence of historical tradition, rigorous academic standards, and compassionate patient care. This essay explores the multifaceted nature of surgical practice in</w:t>
      </w:r>
      <w:r>
        <w:t xml:space="preserve"> </w:t>
      </w:r>
      <w:r>
        <w:rPr>
          <w:bCs/>
          <w:b/>
        </w:rPr>
        <w:t xml:space="preserve">Italy Rome</w:t>
      </w:r>
      <w:r>
        <w:t xml:space="preserve">, examining how cultural heritage influences medical ethics, how institutional frameworks support specialized training, and why the city remains a beacon for those seeking both to learn from and contribute to the field of surgery.</w:t>
      </w:r>
    </w:p>
    <w:bookmarkStart w:id="20" w:name="X6f93e9ba79c1d1c6e7df2f70e4358cf05cd5df6"/>
    <w:p>
      <w:pPr>
        <w:pStyle w:val="Heading2"/>
      </w:pPr>
      <w:r>
        <w:t xml:space="preserve">The Historical Context: Bridging Antiquity and Modernity</w:t>
      </w:r>
    </w:p>
    <w:p>
      <w:pPr>
        <w:pStyle w:val="FirstParagraph"/>
      </w:pPr>
      <w:r>
        <w:t xml:space="preserve">To understand the current state of surgical education and practice in</w:t>
      </w:r>
      <w:r>
        <w:t xml:space="preserve"> </w:t>
      </w:r>
      <w:r>
        <w:rPr>
          <w:bCs/>
          <w:b/>
        </w:rPr>
        <w:t xml:space="preserve">Italy Rome</w:t>
      </w:r>
      <w:r>
        <w:t xml:space="preserve">, one must first acknowledge the deep-rooted historical significance of medicine in this region. Rome has always been a crossroads for ideas, people, and sciences. The legacy of Roman engineering and public health infrastructure laid the groundwork for modern systemic thinking in healthcare. Today, institutions such as Sapienza University of Rome continue to uphold these ancient traditions while pushing the boundaries of contemporary medical science.</w:t>
      </w:r>
    </w:p>
    <w:p>
      <w:pPr>
        <w:pStyle w:val="BodyText"/>
      </w:pPr>
      <w:r>
        <w:t xml:space="preserve">The presence of world-renowned hospitals and research centers in</w:t>
      </w:r>
      <w:r>
        <w:t xml:space="preserve"> </w:t>
      </w:r>
      <w:r>
        <w:rPr>
          <w:bCs/>
          <w:b/>
        </w:rPr>
        <w:t xml:space="preserve">Italy Rome</w:t>
      </w:r>
      <w:r>
        <w:t xml:space="preserve"> </w:t>
      </w:r>
      <w:r>
        <w:t xml:space="preserve">means that a</w:t>
      </w:r>
      <w:r>
        <w:t xml:space="preserve"> </w:t>
      </w:r>
      <w:r>
        <w:rPr>
          <w:bCs/>
          <w:b/>
        </w:rPr>
        <w:t xml:space="preserve">Surgeon</w:t>
      </w:r>
      <w:r>
        <w:t xml:space="preserve"> </w:t>
      </w:r>
      <w:r>
        <w:t xml:space="preserve">practicing here is operating within an ecosystem deeply respectful of history yet aggressively forward-looking. This duality creates a unique environment where traditional surgical techniques are often refined through cutting-edge technological integration, such as robotic assistance, minimally invasive laparoscopy, and advanced imaging technologies.</w:t>
      </w:r>
    </w:p>
    <w:bookmarkEnd w:id="20"/>
    <w:bookmarkStart w:id="21" w:name="Xa8c3141ad19229bd2cf5cdf13872fcd71252c78"/>
    <w:p>
      <w:pPr>
        <w:pStyle w:val="Heading2"/>
      </w:pPr>
      <w:r>
        <w:t xml:space="preserve">The Rigors of Training: Becoming a Surgeon in Rome</w:t>
      </w:r>
    </w:p>
    <w:p>
      <w:pPr>
        <w:pStyle w:val="FirstParagraph"/>
      </w:pPr>
      <w:r>
        <w:t xml:space="preserve">Becoming a certified</w:t>
      </w:r>
      <w:r>
        <w:t xml:space="preserve"> </w:t>
      </w:r>
      <w:r>
        <w:rPr>
          <w:bCs/>
          <w:b/>
        </w:rPr>
        <w:t xml:space="preserve">Surgeon</w:t>
      </w:r>
      <w:r>
        <w:t xml:space="preserve"> </w:t>
      </w:r>
      <w:r>
        <w:t xml:space="preserve">in</w:t>
      </w:r>
      <w:r>
        <w:t xml:space="preserve"> </w:t>
      </w:r>
      <w:r>
        <w:rPr>
          <w:bCs/>
          <w:b/>
        </w:rPr>
        <w:t xml:space="preserve">Italy Rome</w:t>
      </w:r>
      <w:r>
        <w:t xml:space="preserve"> </w:t>
      </w:r>
      <w:r>
        <w:t xml:space="preserve">is an arduous journey that demands intellectual stamina and emotional resilience. The pathway begins with extensive undergraduate studies, typically requiring five to six years of rigorous coursework covering anatomy, physiology, pathology, and pharmacology. Admission to medical school in Italy is highly competitive, reflecting the prestige associated with practicing medicine in</w:t>
      </w:r>
      <w:r>
        <w:t xml:space="preserve"> </w:t>
      </w:r>
      <w:r>
        <w:rPr>
          <w:bCs/>
          <w:b/>
        </w:rPr>
        <w:t xml:space="preserve">Italy Rome</w:t>
      </w:r>
      <w:r>
        <w:t xml:space="preserve">.</w:t>
      </w:r>
    </w:p>
    <w:p>
      <w:pPr>
        <w:pStyle w:val="BodyText"/>
      </w:pPr>
      <w:r>
        <w:t xml:space="preserve">Following medical school aspiring surgeons must undergo a specialized residency program lasting at least five additional years. During this period candidates work under the supervision of senior mentors, gaining hands-on experience in various surgical subspecialties including general surgery, neurosurgery, orthopedics, and cardiovascular operations. The structured nature of these programs ensures that every</w:t>
      </w:r>
      <w:r>
        <w:t xml:space="preserve"> </w:t>
      </w:r>
      <w:r>
        <w:rPr>
          <w:bCs/>
          <w:b/>
        </w:rPr>
        <w:t xml:space="preserve">Surgeon</w:t>
      </w:r>
      <w:r>
        <w:t xml:space="preserve"> </w:t>
      </w:r>
      <w:r>
        <w:t xml:space="preserve">emerging from training possesses a robust skill set grounded in evidence-based practices.</w:t>
      </w:r>
    </w:p>
    <w:p>
      <w:pPr>
        <w:pStyle w:val="BodyText"/>
      </w:pPr>
      <w:r>
        <w:t xml:space="preserve">Mentorship plays a crucial role during this phase. In many cases relationships formed between junior residents and experienced faculty members endure throughout their careers creating networks of collaboration that benefit patients across</w:t>
      </w:r>
      <w:r>
        <w:t xml:space="preserve"> </w:t>
      </w:r>
      <w:r>
        <w:rPr>
          <w:bCs/>
          <w:b/>
        </w:rPr>
        <w:t xml:space="preserve">Italy Rome</w:t>
      </w:r>
      <w:r>
        <w:t xml:space="preserve">.</w:t>
      </w:r>
    </w:p>
    <w:bookmarkEnd w:id="21"/>
    <w:bookmarkStart w:id="22" w:name="cultural-nuances-in-surgical-practice"/>
    <w:p>
      <w:pPr>
        <w:pStyle w:val="Heading2"/>
      </w:pPr>
      <w:r>
        <w:t xml:space="preserve">Cultural Nuances in Surgical Practice</w:t>
      </w:r>
    </w:p>
    <w:p>
      <w:pPr>
        <w:pStyle w:val="FirstParagraph"/>
      </w:pPr>
      <w:r>
        <w:t xml:space="preserve">Beyond technical skills several cultural factors shape how a</w:t>
      </w:r>
      <w:r>
        <w:t xml:space="preserve"> </w:t>
      </w:r>
      <w:r>
        <w:rPr>
          <w:bCs/>
          <w:b/>
        </w:rPr>
        <w:t xml:space="preserve">Surgeon</w:t>
      </w:r>
      <w:r>
        <w:t xml:space="preserve"> </w:t>
      </w:r>
      <w:r>
        <w:t xml:space="preserve">operates within</w:t>
      </w:r>
      <w:r>
        <w:t xml:space="preserve"> </w:t>
      </w:r>
      <w:r>
        <w:rPr>
          <w:bCs/>
          <w:b/>
        </w:rPr>
        <w:t xml:space="preserve">Italy Rome</w:t>
      </w:r>
      <w:r>
        <w:t xml:space="preserve">. Italian culture places immense value on family and community which directly impacts patient-doctor interactions. Patients often expect not just clinical competence but also empathetic communication and personalized attention.</w:t>
      </w:r>
    </w:p>
    <w:p>
      <w:pPr>
        <w:pStyle w:val="BodyText"/>
      </w:pPr>
      <w:r>
        <w:t xml:space="preserve">This expectation requires surgeons to develop strong interpersonal skills alongside their manual dexterity. Communication becomes key when discussing treatment options post-operative care plans or even difficult diagnoses like cancer. A successful</w:t>
      </w:r>
      <w:r>
        <w:t xml:space="preserve"> </w:t>
      </w:r>
      <w:r>
        <w:rPr>
          <w:bCs/>
          <w:b/>
        </w:rPr>
        <w:t xml:space="preserve">Surgeon</w:t>
      </w:r>
      <w:r>
        <w:t xml:space="preserve"> </w:t>
      </w:r>
      <w:r>
        <w:t xml:space="preserve">in</w:t>
      </w:r>
      <w:r>
        <w:t xml:space="preserve"> </w:t>
      </w:r>
      <w:r>
        <w:rPr>
          <w:bCs/>
          <w:b/>
        </w:rPr>
        <w:t xml:space="preserve">Italy Rome</w:t>
      </w:r>
      <w:r>
        <w:t xml:space="preserve"> </w:t>
      </w:r>
      <w:r>
        <w:t xml:space="preserve">understands that healing involves more than removing diseased tissue; it encompasses restoring hope dignity and quality of life for individuals and their families.</w:t>
      </w:r>
    </w:p>
    <w:bookmarkEnd w:id="22"/>
    <w:bookmarkStart w:id="23" w:name="the-role-of-innovation-and-research"/>
    <w:p>
      <w:pPr>
        <w:pStyle w:val="Heading2"/>
      </w:pPr>
      <w:r>
        <w:t xml:space="preserve">The Role of Innovation and Research</w:t>
      </w:r>
    </w:p>
    <w:p>
      <w:pPr>
        <w:pStyle w:val="FirstParagraph"/>
      </w:pPr>
      <w:r>
        <w:rPr>
          <w:bCs/>
          <w:b/>
        </w:rPr>
        <w:t xml:space="preserve">Rome’s</w:t>
      </w:r>
      <w:r>
        <w:t xml:space="preserve"> </w:t>
      </w:r>
      <w:r>
        <w:t xml:space="preserve">status as a capital city attracts international partnerships funding opportunities thus fostering an environment ripe for innovation. Many leading hospitals collaborate with global organizations conducting clinical trials testing new devices drugs or procedures before they reach broader markets.</w:t>
      </w:r>
    </w:p>
    <w:p>
      <w:pPr>
        <w:pStyle w:val="BodyText"/>
      </w:pPr>
      <w:r>
        <w:t xml:space="preserve">For practicing surgeons this means access to pioneering therapies earlier than elsewhere potentially improving outcomes dramatically. Whether it involves utilizing artificial intelligence for pre-surgical planning or participating in multicenter trials comparing surgical approaches the modern</w:t>
      </w:r>
      <w:r>
        <w:t xml:space="preserve"> </w:t>
      </w:r>
      <w:r>
        <w:rPr>
          <w:bCs/>
          <w:b/>
        </w:rPr>
        <w:t xml:space="preserve">Surgeon</w:t>
      </w:r>
      <w:r>
        <w:t xml:space="preserve"> </w:t>
      </w:r>
      <w:r>
        <w:t xml:space="preserve">in</w:t>
      </w:r>
      <w:r>
        <w:t xml:space="preserve"> </w:t>
      </w:r>
      <w:r>
        <w:rPr>
          <w:bCs/>
          <w:b/>
        </w:rPr>
        <w:t xml:space="preserve">Rome</w:t>
      </w:r>
      <w:r>
        <w:t xml:space="preserve"> </w:t>
      </w:r>
      <w:r>
        <w:t xml:space="preserve">remains at the forefront of progress.</w:t>
      </w:r>
    </w:p>
    <w:bookmarkEnd w:id="23"/>
    <w:bookmarkStart w:id="24" w:name="X96b24f75dd7243a9f96c15a22a5613e474750fb"/>
    <w:p>
      <w:pPr>
        <w:pStyle w:val="Heading2"/>
      </w:pPr>
      <w:r>
        <w:t xml:space="preserve">Perspectives on Public Health and Accessibility</w:t>
      </w:r>
    </w:p>
    <w:p>
      <w:pPr>
        <w:pStyle w:val="FirstParagraph"/>
      </w:pPr>
      <w:r>
        <w:t xml:space="preserve">A critical aspect of being a surgeon today involves addressing issues surrounding accessibility equity and sustainability. While private clinics offer premium services many surgeons in</w:t>
      </w:r>
      <w:r>
        <w:t xml:space="preserve"> </w:t>
      </w:r>
      <w:r>
        <w:rPr>
          <w:bCs/>
          <w:b/>
        </w:rPr>
        <w:t xml:space="preserve">Rome</w:t>
      </w:r>
      <w:r>
        <w:t xml:space="preserve"> </w:t>
      </w:r>
      <w:r>
        <w:t xml:space="preserve">also serve public hospitals ensuring equitable access for all citizens regardless socioeconomic background.</w:t>
      </w:r>
    </w:p>
    <w:p>
      <w:pPr>
        <w:pStyle w:val="BodyText"/>
      </w:pPr>
      <w:r>
        <w:t xml:space="preserve">This dual responsibility highlights ethical considerations inherent in medical profession particularly regarding resource allocation prioritization triage etcetera Surgeons must navigate complex landscapes balancing individual needs against systemic constraints while maintaining highest standards of care throughout</w:t>
      </w:r>
      <w:r>
        <w:t xml:space="preserve"> </w:t>
      </w:r>
      <w:r>
        <w:rPr>
          <w:bCs/>
          <w:b/>
        </w:rPr>
        <w:t xml:space="preserve">Italy Rome</w:t>
      </w:r>
      <w:r>
        <w:t xml:space="preserve">.</w:t>
      </w:r>
    </w:p>
    <w:bookmarkEnd w:id="24"/>
    <w:bookmarkStart w:id="25" w:name="conclusion-the-enduring-legacy"/>
    <w:p>
      <w:pPr>
        <w:pStyle w:val="Heading2"/>
      </w:pPr>
      <w:r>
        <w:t xml:space="preserve">Conclusion: The Enduring Legacy</w:t>
      </w:r>
    </w:p>
    <w:p>
      <w:pPr>
        <w:pStyle w:val="FirstParagraph"/>
      </w:pPr>
      <w:r>
        <w:t xml:space="preserve">In conclusion the role of a</w:t>
      </w:r>
      <w:r>
        <w:t xml:space="preserve"> </w:t>
      </w:r>
      <w:r>
        <w:rPr>
          <w:bCs/>
          <w:b/>
        </w:rPr>
        <w:t xml:space="preserve">Surgeon</w:t>
      </w:r>
      <w:r>
        <w:t xml:space="preserve"> </w:t>
      </w:r>
      <w:r>
        <w:t xml:space="preserve">in</w:t>
      </w:r>
      <w:r>
        <w:t xml:space="preserve"> </w:t>
      </w:r>
      <w:r>
        <w:rPr>
          <w:bCs/>
          <w:b/>
        </w:rPr>
        <w:t xml:space="preserve">Rome Italy</w:t>
      </w:r>
    </w:p>
    <w:p>
      <w:pPr>
        <w:pStyle w:val="BodyText"/>
      </w:pPr>
      <w:r>
        <w:t xml:space="preserve">As we look ahead continuing evolution promises even greater achievements thanks partly due strong foundation built upon past generations efforts combined with ongoing commitment excellence innovation accessibility inclusivity alike making</w:t>
      </w:r>
      <w:r>
        <w:t xml:space="preserve"> </w:t>
      </w:r>
      <w:r>
        <w:rPr>
          <w:bCs/>
          <w:b/>
        </w:rPr>
        <w:t xml:space="preserve">Rome</w:t>
      </w:r>
      <w:r>
        <w:t xml:space="preserve"> </w:t>
      </w:r>
      <w:r>
        <w:t xml:space="preserve">truly special place where lives saved transformed every day through skilled hands dedicated hearts united purpose improving wellbeing humanity itself forevermore Amen.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Surgery in Italy Rome: A Comprehensive Essay</dc:title>
  <dc:creator/>
  <dc:language>en</dc:language>
  <cp:keywords/>
  <dcterms:created xsi:type="dcterms:W3CDTF">2026-07-30T03:53:21Z</dcterms:created>
  <dcterms:modified xsi:type="dcterms:W3CDTF">2026-07-30T03:53:21Z</dcterms:modified>
</cp:coreProperties>
</file>

<file path=docProps/custom.xml><?xml version="1.0" encoding="utf-8"?>
<Properties xmlns="http://schemas.openxmlformats.org/officeDocument/2006/custom-properties" xmlns:vt="http://schemas.openxmlformats.org/officeDocument/2006/docPropsVTypes"/>
</file>