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Osaka</w:t>
      </w:r>
    </w:p>
    <w:bookmarkStart w:id="25" w:name="X24a978223857b9752e6a5b56340ebf2a1bf0e30"/>
    <w:p>
      <w:pPr>
        <w:pStyle w:val="Heading1"/>
      </w:pPr>
      <w:r>
        <w:t xml:space="preserve">The Art and Science of the Surgeon in Japan Osaka</w:t>
      </w:r>
    </w:p>
    <w:p>
      <w:pPr>
        <w:pStyle w:val="FirstParagraph"/>
      </w:pPr>
      <w:r>
        <w:t xml:space="preserve">In the bustling heart of Kansai, where ancient tradition intertwines seamlessly with futuristic innovation, lies Osaka. Known as "Japan's Kitchen" for its vibrant street food culture and commercial history, it is also a global hub for advanced medical technology. At the center of this medical ecosystem stands the Surgeon—a professional who embodies both scientific precision and deep humanistic care. The role of the surgeon in Japan Osaka is not merely about performing procedures; it is about upholding a cultural standard of excellence, respect, and continuous improvement that defines modern Japanese medicine.</w:t>
      </w:r>
    </w:p>
    <w:bookmarkStart w:id="20" w:name="Xe0266f93d76d74ba56ffb565079df7c392f5ca6"/>
    <w:p>
      <w:pPr>
        <w:pStyle w:val="Heading2"/>
      </w:pPr>
      <w:r>
        <w:t xml:space="preserve">The Cultural Context: Respect and Precision</w:t>
      </w:r>
    </w:p>
    <w:p>
      <w:pPr>
        <w:pStyle w:val="FirstParagraph"/>
      </w:pPr>
      <w:r>
        <w:t xml:space="preserve">To understand the surgeon in Japan Osaka, one must first understand the cultural fabric of the region. Japanese culture places immense value on</w:t>
      </w:r>
      <w:r>
        <w:t xml:space="preserve"> </w:t>
      </w:r>
      <w:r>
        <w:rPr>
          <w:iCs/>
          <w:i/>
        </w:rPr>
        <w:t xml:space="preserve">monozukuri</w:t>
      </w:r>
      <w:r>
        <w:t xml:space="preserve">, which translates to "the art of making things." This concept emphasizes meticulous craftsmanship, attention to detail, and a relentless pursuit of quality. For a surgeon practicing in this environment, these principles are not just professional goals but moral imperatives. The operating room becomes a workshop for life-saving artistry, where every incision is deliberate and every stitch carries weight.</w:t>
      </w:r>
    </w:p>
    <w:p>
      <w:pPr>
        <w:pStyle w:val="BodyText"/>
      </w:pPr>
      <w:r>
        <w:t xml:space="preserve">Furthermore, the concept of</w:t>
      </w:r>
      <w:r>
        <w:t xml:space="preserve"> </w:t>
      </w:r>
      <w:r>
        <w:rPr>
          <w:iCs/>
          <w:i/>
        </w:rPr>
        <w:t xml:space="preserve">omotenashi</w:t>
      </w:r>
      <w:r>
        <w:t xml:space="preserve">, or wholehearted hospitality and service, extends deeply into the medical field in Japan Osaka. Patients do not view themselves as passive recipients of care but as valued guests. The surgeon is expected to provide not only clinical excellence but also emotional support and clear communication. In a city like Osaka, known for its friendly and direct population, the dynamic between surgeon and patient can be particularly warm yet highly structured. The surgeon must balance the high-tech demands of modern surgery with the low-touch sensitivity of human interaction.</w:t>
      </w:r>
    </w:p>
    <w:bookmarkEnd w:id="20"/>
    <w:bookmarkStart w:id="21" w:name="Xc37c8168292ee42ad38aea6a14212a73af5d77d"/>
    <w:p>
      <w:pPr>
        <w:pStyle w:val="Heading2"/>
      </w:pPr>
      <w:r>
        <w:t xml:space="preserve">The Evolution of Surgical Expertise in Osaka</w:t>
      </w:r>
    </w:p>
    <w:p>
      <w:pPr>
        <w:pStyle w:val="FirstParagraph"/>
      </w:pPr>
      <w:r>
        <w:t xml:space="preserve">Osaka has a long history as a center for trade and education, which has fostered an environment conducive to rapid medical advancement. Institutions such as Osaka University Hospital have been at the forefront of surgical innovation in Japan. Here, surgeons are not only practitioners but also researchers and educators. The collaborative spirit of Osaka encourages interdisciplinary teamwork, where surgeons work closely with oncologists, radiologists, and nurses to develop comprehensive treatment plans.</w:t>
      </w:r>
    </w:p>
    <w:p>
      <w:pPr>
        <w:pStyle w:val="BodyText"/>
      </w:pPr>
      <w:r>
        <w:t xml:space="preserve">In recent years, the role of the surgeon in Japan Osaka has expanded significantly with the adoption of robotic surgery and minimally invasive techniques. Hospitals across the city are equipped with state-of-the-art operating theaters that utilize real-time imaging and AI-assisted diagnostics. A surgeon in this setting must be technologically fluent, adapting quickly to new instruments while maintaining the steady hand required for delicate procedures. The fusion of traditional surgical discipline with cutting-edge technology defines the modern Osaka surgeon.</w:t>
      </w:r>
    </w:p>
    <w:bookmarkEnd w:id="21"/>
    <w:bookmarkStart w:id="22" w:name="challenges-and-ethical-considerations"/>
    <w:p>
      <w:pPr>
        <w:pStyle w:val="Heading2"/>
      </w:pPr>
      <w:r>
        <w:t xml:space="preserve">Challenges and Ethical Considerations</w:t>
      </w:r>
    </w:p>
    <w:p>
      <w:pPr>
        <w:pStyle w:val="FirstParagraph"/>
      </w:pPr>
      <w:r>
        <w:t xml:space="preserve">Despite its advancements, healthcare in Japan faces unique challenges, including an aging population and a shortage of medical personnel. For the surgeon in Japan Osaka, this means managing high patient volumes while maintaining the highest standards of care. The pressure to perform efficiently without compromising safety is intense. Moreover, the ethical landscape of surgery is complex. Issues surrounding end-of-life care, informed consent, and resource allocation require surgeons to navigate difficult conversations with empathy and integrity.</w:t>
      </w:r>
    </w:p>
    <w:p>
      <w:pPr>
        <w:pStyle w:val="BodyText"/>
      </w:pPr>
      <w:r>
        <w:t xml:space="preserve">In Osaka’s diverse community, cultural sensitivity is also crucial. As the city attracts more international residents and tourists from around the world, surgeons must be adept at communicating across language barriers. Many leading hospitals in Japan Osaka now employ multilingual staff and translation services to ensure that non-Japanese speakers receive equitable care. This global outlook enhances the surgeon’s role as a bridge between cultures, providing healing that transcends linguistic boundaries.</w:t>
      </w:r>
    </w:p>
    <w:bookmarkEnd w:id="22"/>
    <w:bookmarkStart w:id="23" w:name="the-future-of-surgery-in-kansai"/>
    <w:p>
      <w:pPr>
        <w:pStyle w:val="Heading2"/>
      </w:pPr>
      <w:r>
        <w:t xml:space="preserve">The Future of Surgery in Kansai</w:t>
      </w:r>
    </w:p>
    <w:p>
      <w:pPr>
        <w:pStyle w:val="FirstParagraph"/>
      </w:pPr>
      <w:r>
        <w:t xml:space="preserve">Looking ahead, the future of surgery in Japan Osaka promises further integration with digital health technologies. Telemedicine and remote monitoring are becoming more common, allowing surgeons to follow up with patients post-operation more efficiently. This shift requires surgeons to develop new skills in virtual communication and data interpretation.</w:t>
      </w:r>
    </w:p>
    <w:p>
      <w:pPr>
        <w:pStyle w:val="BodyText"/>
      </w:pPr>
      <w:r>
        <w:t xml:space="preserve">Additionally, there is a growing emphasis on personalized medicine. Surgeons in Osaka are increasingly tailoring surgical approaches based on individual genetic profiles and lifestyle factors. This shift towards precision medicine reflects the broader trend in healthcare across Japan, aiming for better outcomes with fewer complications. The surgeon of tomorrow will be a hybrid expert—part clinician, part data analyst, and part compassionate caregiver.</w:t>
      </w:r>
    </w:p>
    <w:bookmarkEnd w:id="23"/>
    <w:bookmarkStart w:id="24" w:name="conclusion"/>
    <w:p>
      <w:pPr>
        <w:pStyle w:val="Heading2"/>
      </w:pPr>
      <w:r>
        <w:t xml:space="preserve">Conclusion</w:t>
      </w:r>
    </w:p>
    <w:p>
      <w:pPr>
        <w:pStyle w:val="FirstParagraph"/>
      </w:pPr>
      <w:r>
        <w:t xml:space="preserve">The surgeon in Japan Osaka represents a unique convergence of tradition and innovation. Rooted in the cultural values of respect, precision, and hospitality, these medical professionals operate within one of Asia’s most dynamic healthcare systems. They face significant challenges but are supported by a robust infrastructure committed to excellence. As Osaka continues to evolve as a global city for health and wellness, the role of the surgeon will remain central to its success. Through their skill, dedication, and human connection, surgeons in Japan Osaka not only heal bodies but also uphold the spirit of compassion that defines their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Surgeon in Japan Osaka</dc:title>
  <dc:creator/>
  <dc:language>en</dc:language>
  <cp:keywords/>
  <dcterms:created xsi:type="dcterms:W3CDTF">2026-07-29T16:34:32Z</dcterms:created>
  <dcterms:modified xsi:type="dcterms:W3CDTF">2026-07-29T16:34:32Z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