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Senegal</w:t>
      </w:r>
      <w:r>
        <w:t xml:space="preserve"> </w:t>
      </w:r>
      <w:r>
        <w:t xml:space="preserve">Dakar</w:t>
      </w:r>
    </w:p>
    <w:bookmarkStart w:id="26" w:name="Xa11c2dd8bc350e823fc14bad6ee3591af8d1c69"/>
    <w:p>
      <w:pPr>
        <w:pStyle w:val="Heading1"/>
      </w:pPr>
      <w:r>
        <w:t xml:space="preserve">The Critical Role of the Surgeon in the Medical Landscape of Senegal Dakar</w:t>
      </w:r>
    </w:p>
    <w:p>
      <w:pPr>
        <w:pStyle w:val="FirstParagraph"/>
      </w:pPr>
      <w:r>
        <w:t xml:space="preserve">In the rapidly evolving healthcare ecosystem of West Africa, few professions embody both profound responsibility and critical need as much as that of the</w:t>
      </w:r>
      <w:r>
        <w:t xml:space="preserve"> </w:t>
      </w:r>
      <w:r>
        <w:rPr>
          <w:bCs/>
          <w:b/>
        </w:rPr>
        <w:t xml:space="preserve">Surgeon</w:t>
      </w:r>
      <w:r>
        <w:t xml:space="preserve">. Nowhere is this more evident than in</w:t>
      </w:r>
      <w:r>
        <w:t xml:space="preserve"> </w:t>
      </w:r>
      <w:r>
        <w:rPr>
          <w:bCs/>
          <w:b/>
        </w:rPr>
        <w:t xml:space="preserve">Senegal Dakar</w:t>
      </w:r>
      <w:r>
        <w:t xml:space="preserve">, a vibrant metropolis that serves not only as the economic heartbeat of Senegal but also as a regional medical hub for Francophone West Africa. As urbanization accelerates and demographic shifts occur, the demand for specialized surgical care has skyrocketed. This essay explores the multifaceted role of the</w:t>
      </w:r>
      <w:r>
        <w:t xml:space="preserve"> </w:t>
      </w:r>
      <w:r>
        <w:rPr>
          <w:bCs/>
          <w:b/>
        </w:rPr>
        <w:t xml:space="preserve">Surgeon</w:t>
      </w:r>
      <w:r>
        <w:t xml:space="preserve">, examining their clinical duties, educational pathways, and the unique challenges they face within the specific context of</w:t>
      </w:r>
      <w:r>
        <w:t xml:space="preserve"> </w:t>
      </w:r>
      <w:r>
        <w:rPr>
          <w:bCs/>
          <w:b/>
        </w:rPr>
        <w:t xml:space="preserve">Senegal Dakar</w:t>
      </w:r>
      <w:r>
        <w:t xml:space="preserve">.</w:t>
      </w:r>
    </w:p>
    <w:bookmarkStart w:id="20" w:name="Xa17c25aa5d5925c2eeb08b457894a04ad131dfc"/>
    <w:p>
      <w:pPr>
        <w:pStyle w:val="Heading2"/>
      </w:pPr>
      <w:r>
        <w:t xml:space="preserve">The Changing Demographics and Disease Burden in Senegal Dakar</w:t>
      </w:r>
    </w:p>
    <w:p>
      <w:pPr>
        <w:pStyle w:val="FirstParagraph"/>
      </w:pPr>
      <w:r>
        <w:t xml:space="preserve">To understand the necessity of skilled surgical intervention in</w:t>
      </w:r>
      <w:r>
        <w:t xml:space="preserve"> </w:t>
      </w:r>
      <w:r>
        <w:rPr>
          <w:bCs/>
          <w:b/>
        </w:rPr>
        <w:t xml:space="preserve">Senegal Dakar</w:t>
      </w:r>
      <w:r>
        <w:t xml:space="preserve">, one must first analyze the changing health profile of its population. Historically, healthcare systems in sub-Saharan Africa were primarily designed to combat infectious diseases such as malaria, tuberculosis, and HIV/AIDS. However,</w:t>
      </w:r>
      <w:r>
        <w:t xml:space="preserve"> </w:t>
      </w:r>
      <w:r>
        <w:rPr>
          <w:bCs/>
          <w:b/>
        </w:rPr>
        <w:t xml:space="preserve">Senegal Dakar</w:t>
      </w:r>
      <w:r>
        <w:t xml:space="preserve"> </w:t>
      </w:r>
      <w:r>
        <w:t xml:space="preserve">is undergoing an epidemiological transition similar to that seen in developed nations decades ago. Non-communicable diseases (NCDs), including cardiovascular disorders, cancers, diabetes-related complications requiring amputations or vascular surgeries are becoming increasingly prevalent.</w:t>
      </w:r>
    </w:p>
    <w:p>
      <w:pPr>
        <w:pStyle w:val="BodyText"/>
      </w:pPr>
      <w:r>
        <w:t xml:space="preserve">This shift places a significant burden on the surgical infrastructure. The</w:t>
      </w:r>
      <w:r>
        <w:t xml:space="preserve"> </w:t>
      </w:r>
      <w:r>
        <w:rPr>
          <w:bCs/>
          <w:b/>
        </w:rPr>
        <w:t xml:space="preserve">Surgeon</w:t>
      </w:r>
      <w:r>
        <w:t xml:space="preserve"> </w:t>
      </w:r>
      <w:r>
        <w:t xml:space="preserve">is no longer just a specialist in trauma or appendicitis; they are now expected to perform complex oncological resections, cardiac procedures, and microsurgery. In</w:t>
      </w:r>
      <w:r>
        <w:t xml:space="preserve"> </w:t>
      </w:r>
      <w:r>
        <w:rPr>
          <w:bCs/>
          <w:b/>
        </w:rPr>
        <w:t xml:space="preserve">Senegal Dakar</w:t>
      </w:r>
      <w:r>
        <w:t xml:space="preserve">, where traffic accidents are a leading cause of disability and death among young adults, trauma surgery has become an essential component of general surgical practice. Consequently, the modern</w:t>
      </w:r>
      <w:r>
        <w:t xml:space="preserve"> </w:t>
      </w:r>
      <w:r>
        <w:rPr>
          <w:bCs/>
          <w:b/>
        </w:rPr>
        <w:t xml:space="preserve">Surgeon</w:t>
      </w:r>
      <w:r>
        <w:t xml:space="preserve"> </w:t>
      </w:r>
      <w:r>
        <w:t xml:space="preserve">must be versatile, possessing a broad skill set that bridges the gap between emergency medicine and specialized elective care.</w:t>
      </w:r>
    </w:p>
    <w:bookmarkEnd w:id="20"/>
    <w:bookmarkStart w:id="21" w:name="X0d4b3080daa8f25dbfe876d72484f2bdae8e02f"/>
    <w:p>
      <w:pPr>
        <w:pStyle w:val="Heading2"/>
      </w:pPr>
      <w:r>
        <w:t xml:space="preserve">Educational Pathways and Professional Development</w:t>
      </w:r>
    </w:p>
    <w:p>
      <w:pPr>
        <w:pStyle w:val="FirstParagraph"/>
      </w:pPr>
      <w:r>
        <w:t xml:space="preserve">The journey to becoming a qualified</w:t>
      </w:r>
      <w:r>
        <w:t xml:space="preserve"> </w:t>
      </w:r>
      <w:r>
        <w:rPr>
          <w:bCs/>
          <w:b/>
        </w:rPr>
        <w:t xml:space="preserve">Surgeon</w:t>
      </w:r>
      <w:r>
        <w:t xml:space="preserve"> </w:t>
      </w:r>
      <w:r>
        <w:t xml:space="preserve">in</w:t>
      </w:r>
      <w:r>
        <w:t xml:space="preserve"> </w:t>
      </w:r>
      <w:r>
        <w:rPr>
          <w:bCs/>
          <w:b/>
        </w:rPr>
        <w:t xml:space="preserve">Senegal Dakar</w:t>
      </w:r>
      <w:r>
        <w:t xml:space="preserve"> </w:t>
      </w:r>
      <w:r>
        <w:t xml:space="preserve">is rigorous and demanding. Medical education begins at the Faculty of Medicine, Pharmacy, and Odontology (FMPO) in Dakar. After completing the basic medical degree, aspiring surgeons must undertake specialized residency training. This period is characterized by long hours, high stress, and intense practical learning in major hospitals such as Hôpital Principal de Dakar or Hôpital Aristide Le Dantec.</w:t>
      </w:r>
    </w:p>
    <w:p>
      <w:pPr>
        <w:pStyle w:val="BodyText"/>
      </w:pPr>
      <w:r>
        <w:t xml:space="preserve">Furthermore, many surgeons from</w:t>
      </w:r>
      <w:r>
        <w:t xml:space="preserve"> </w:t>
      </w:r>
      <w:r>
        <w:rPr>
          <w:bCs/>
          <w:b/>
        </w:rPr>
        <w:t xml:space="preserve">Senegal Dakar</w:t>
      </w:r>
      <w:r>
        <w:t xml:space="preserve"> </w:t>
      </w:r>
      <w:r>
        <w:t xml:space="preserve">pursue additional fellowships abroad to gain expertise in subspecialties such as neurosurgery or transplant surgery, before returning to serve their local population. This brain drain phenomenon is a double-edged sword; while it brings advanced knowledge back to</w:t>
      </w:r>
      <w:r>
        <w:t xml:space="preserve"> </w:t>
      </w:r>
      <w:r>
        <w:rPr>
          <w:bCs/>
          <w:b/>
        </w:rPr>
        <w:t xml:space="preserve">Senegal Dakar</w:t>
      </w:r>
      <w:r>
        <w:t xml:space="preserve">, it also highlights the need for robust continuous professional development programs locally. The commitment required from a</w:t>
      </w:r>
      <w:r>
        <w:t xml:space="preserve"> </w:t>
      </w:r>
      <w:r>
        <w:rPr>
          <w:bCs/>
          <w:b/>
        </w:rPr>
        <w:t xml:space="preserve">Surgeon</w:t>
      </w:r>
      <w:r>
        <w:t xml:space="preserve"> </w:t>
      </w:r>
      <w:r>
        <w:t xml:space="preserve">in this region is immense, as they must stay abreast of global surgical standards while operating within resource-limited settings.</w:t>
      </w:r>
    </w:p>
    <w:bookmarkEnd w:id="21"/>
    <w:bookmarkStart w:id="22" w:name="Xe1454e2155581ca0c76f46f48d34279a2736a36"/>
    <w:p>
      <w:pPr>
        <w:pStyle w:val="Heading2"/>
      </w:pPr>
      <w:r>
        <w:t xml:space="preserve">Challenges Facing the Surgeon in Senegal Dakar</w:t>
      </w:r>
    </w:p>
    <w:p>
      <w:pPr>
        <w:pStyle w:val="FirstParagraph"/>
      </w:pPr>
      <w:r>
        <w:t xml:space="preserve">Despite the growing importance of surgical care,</w:t>
      </w:r>
      <w:r>
        <w:t xml:space="preserve"> </w:t>
      </w:r>
      <w:r>
        <w:rPr>
          <w:bCs/>
          <w:b/>
        </w:rPr>
        <w:t xml:space="preserve">Surgeons</w:t>
      </w:r>
      <w:r>
        <w:t xml:space="preserve"> </w:t>
      </w:r>
      <w:r>
        <w:t xml:space="preserve">in</w:t>
      </w:r>
      <w:r>
        <w:t xml:space="preserve"> </w:t>
      </w:r>
      <w:r>
        <w:rPr>
          <w:bCs/>
          <w:b/>
        </w:rPr>
        <w:t xml:space="preserve">Senegal Dakar</w:t>
      </w:r>
      <w:r>
        <w:t xml:space="preserve">DakarSurgeon</w:t>
      </w:r>
    </w:p>
    <w:p>
      <w:pPr>
        <w:pStyle w:val="BodyText"/>
      </w:pPr>
      <w:r>
        <w:t xml:space="preserve">Another critical challenge is the patient load. The population of</w:t>
      </w:r>
    </w:p>
    <w:p>
      <w:pPr>
        <w:pStyle w:val="BodyText"/>
      </w:pPr>
      <w:r>
        <w:t xml:space="preserve">DakarSurgeonSenegal Dakar thus operates in a complex ethical landscape, often having to triage patients based on urgency and available resources rather than insurance status.</w:t>
      </w:r>
    </w:p>
    <w:bookmarkEnd w:id="22"/>
    <w:bookmarkStart w:id="23" w:name="Xcdf4852b2312a57c4403993429e635b8ccc7792"/>
    <w:p>
      <w:pPr>
        <w:pStyle w:val="Heading2"/>
      </w:pPr>
      <w:r>
        <w:t xml:space="preserve">The Surgeon as a Community Leader and Educator</w:t>
      </w:r>
    </w:p>
    <w:p>
      <w:pPr>
        <w:pStyle w:val="FirstParagraph"/>
      </w:pPr>
      <w:r>
        <w:t xml:space="preserve">Beyond the operating theater, the role of the</w:t>
      </w:r>
    </w:p>
    <w:p>
      <w:pPr>
        <w:pStyle w:val="BodyText"/>
      </w:pPr>
      <w:r>
        <w:t xml:space="preserve">Surgeon&lt; strong&gt;Senegal Dakar extends into community health and education. In many instances, surgeons are called upon to educate communities about preventive measures that can reduce surgical needs, such as safe driving practices to prevent trauma or healthy lifestyles to prevent NCDs. They also play a vital role in training the next generation of healthcare workers, including nurses and medical students.</w:t>
      </w:r>
    </w:p>
    <w:p>
      <w:pPr>
        <w:pStyle w:val="BodyText"/>
      </w:pPr>
      <w:r>
        <w:t xml:space="preserve">In</w:t>
      </w:r>
    </w:p>
    <w:p>
      <w:pPr>
        <w:pStyle w:val="BodyText"/>
      </w:pPr>
      <w:r>
        <w:t xml:space="preserve">Dakar, there is a strong culture of mentorship within the medical community. Senior</w:t>
      </w:r>
    </w:p>
    <w:p>
      <w:pPr>
        <w:pStyle w:val="BodyText"/>
      </w:pPr>
      <w:r>
        <w:t xml:space="preserve">Surgeons often take on apprenticeships with younger colleagues, ensuring that knowledge transfer occurs effectively. This communal approach to healing reflects broader cultural values in Senegal, where collective well-being is prioritized. The</w:t>
      </w:r>
    </w:p>
    <w:p>
      <w:pPr>
        <w:pStyle w:val="BodyText"/>
      </w:pPr>
      <w:r>
        <w:t xml:space="preserve">Surgeon is not just a technician of the body but a respected figure in society who contributes to the social fabric of</w:t>
      </w:r>
    </w:p>
    <w:p>
      <w:pPr>
        <w:pStyle w:val="BodyText"/>
      </w:pPr>
      <w:r>
        <w:t xml:space="preserve">Senegal Dakar.</w:t>
      </w:r>
    </w:p>
    <w:bookmarkEnd w:id="23"/>
    <w:bookmarkStart w:id="24" w:name="X2f1588a2ea2d801121690ca8ba5c05326c00a04"/>
    <w:p>
      <w:pPr>
        <w:pStyle w:val="Heading2"/>
      </w:pPr>
      <w:r>
        <w:t xml:space="preserve">The Future of Surgical Care in Senegal Dakar</w:t>
      </w:r>
    </w:p>
    <w:p>
      <w:pPr>
        <w:pStyle w:val="FirstParagraph"/>
      </w:pPr>
      <w:r>
        <w:t xml:space="preserve">Looking ahead, the future of surgical care in</w:t>
      </w:r>
    </w:p>
    <w:p>
      <w:pPr>
        <w:pStyle w:val="BodyText"/>
      </w:pPr>
      <w:r>
        <w:t xml:space="preserve">Dakar holds both promise and uncertainty. Government initiatives aimed at strengthening primary healthcare could reduce the burden on surgical services by addressing health issues earlier. Additionally, telemedicine and digital health technologies are beginning to penetrate</w:t>
      </w:r>
    </w:p>
    <w:p>
      <w:pPr>
        <w:pStyle w:val="BodyText"/>
      </w:pPr>
      <w:r>
        <w:t xml:space="preserve">Dakar, offering new ways for</w:t>
      </w:r>
    </w:p>
    <w:p>
      <w:pPr>
        <w:pStyle w:val="BodyText"/>
      </w:pPr>
      <w:r>
        <w:t xml:space="preserve">Surgeons to consult with patients remotely or share expertise with rural clinics.</w:t>
      </w:r>
    </w:p>
    <w:p>
      <w:pPr>
        <w:pStyle w:val="BodyText"/>
      </w:pPr>
      <w:r>
        <w:t xml:space="preserve">Investment in local medical technology hubs could also empower</w:t>
      </w:r>
    </w:p>
    <w:p>
      <w:pPr>
        <w:pStyle w:val="BodyText"/>
      </w:pPr>
      <w:r>
        <w:t xml:space="preserve">Surgeons in</w:t>
      </w:r>
    </w:p>
    <w:p>
      <w:pPr>
        <w:pStyle w:val="BodyText"/>
      </w:pPr>
      <w:r>
        <w:t xml:space="preserve">Dakar to innovate solutions tailored to local challenges. For instance, developing low-cost surgical tools or portable diagnostic devices could enhance the reach and quality of care. However, sustained political will and international cooperation are essential to support these advancements.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Surgeon in</w:t>
      </w:r>
      <w:r>
        <w:rPr>
          <w:bCs/>
          <w:b/>
        </w:rPr>
        <w:t xml:space="preserve"> </w:t>
      </w:r>
      <w:r>
        <w:rPr>
          <w:bCs/>
          <w:b/>
          <w:bCs/>
          <w:b/>
        </w:rPr>
        <w:t xml:space="preserve">Dakar Senegal Dakar</w:t>
      </w:r>
    </w:p>
    <w:p>
      <w:pPr>
        <w:pStyle w:val="BodyText"/>
      </w:pPr>
      <w:r>
        <w:t xml:space="preserve">The resilience and dedication of</w:t>
      </w:r>
    </w:p>
    <w:p>
      <w:pPr>
        <w:pStyle w:val="BodyText"/>
      </w:pPr>
      <w:r>
        <w:t xml:space="preserve">Surgeons&lt; strong&gt;Dakar serve as a beacon of hope for patients across West Africa. By recognizing their critical contribution, society can foster an environment where surgical excellence thrives, ultimately leading to healthier communities and a brighter future for</w:t>
      </w:r>
    </w:p>
    <w:p>
      <w:pPr>
        <w:pStyle w:val="BodyText"/>
      </w:pPr>
      <w:r>
        <w:t xml:space="preserve">Senegal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Senegal Dakar</dc:title>
  <dc:creator/>
  <dc:language>en</dc:language>
  <cp:keywords/>
  <dcterms:created xsi:type="dcterms:W3CDTF">2026-07-29T04:46:13Z</dcterms:created>
  <dcterms:modified xsi:type="dcterms:W3CDTF">2026-07-29T04:46:13Z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