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Spain,</w:t>
      </w:r>
      <w:r>
        <w:t xml:space="preserve"> </w:t>
      </w:r>
      <w:r>
        <w:t xml:space="preserve">Barcelona</w:t>
      </w:r>
    </w:p>
    <w:bookmarkStart w:id="26" w:name="X5b5183bad04b4459ee68f73e5c18b7f2609e933"/>
    <w:p>
      <w:pPr>
        <w:pStyle w:val="Heading1"/>
      </w:pPr>
      <w:r>
        <w:t xml:space="preserve">The Crucial Role of the</w:t>
      </w:r>
      <w:r>
        <w:t xml:space="preserve"> </w:t>
      </w:r>
      <w:r>
        <w:t xml:space="preserve">Surgeon</w:t>
      </w:r>
      <w:r>
        <w:t xml:space="preserve">: A Focus on Medical Excellence in</w:t>
      </w:r>
      <w:r>
        <w:t xml:space="preserve"> </w:t>
      </w:r>
      <w:r>
        <w:t xml:space="preserve">Spain, Barcelona</w:t>
      </w:r>
    </w:p>
    <w:p>
      <w:pPr>
        <w:pStyle w:val="FirstParagraph"/>
      </w:pPr>
      <w:r>
        <w:t xml:space="preserve">In the modern landscape of global healthcare, few professions command as much respect and require as rigorous a training regimen as that of the medical specialist who performs operations. The</w:t>
      </w:r>
      <w:r>
        <w:t xml:space="preserve"> </w:t>
      </w:r>
      <w:r>
        <w:rPr>
          <w:bCs/>
          <w:b/>
        </w:rPr>
        <w:t xml:space="preserve">Surgeon</w:t>
      </w:r>
      <w:r>
        <w:t xml:space="preserve"> </w:t>
      </w:r>
      <w:r>
        <w:t xml:space="preserve">stands at the pinnacle of this discipline, combining technical precision with profound empathy and rapid decision-making capabilities. However, to truly understand the weight of this profession, one must look beyond general statistics and consider specific contexts where healthcare systems are world-renowned for their efficiency, quality, and patient-centered approach. One such beacon of medical excellence is</w:t>
      </w:r>
      <w:r>
        <w:t xml:space="preserve"> </w:t>
      </w:r>
      <w:r>
        <w:rPr>
          <w:bCs/>
          <w:b/>
        </w:rPr>
        <w:t xml:space="preserve">Spain</w:t>
      </w:r>
      <w:r>
        <w:t xml:space="preserve">, specifically its vibrant cultural and economic hub of</w:t>
      </w:r>
      <w:r>
        <w:t xml:space="preserve"> </w:t>
      </w:r>
      <w:r>
        <w:rPr>
          <w:bCs/>
          <w:b/>
        </w:rPr>
        <w:t xml:space="preserve">Barcelona</w:t>
      </w:r>
      <w:r>
        <w:t xml:space="preserve">. This essay explores the multifaceted role of the surgeon within this unique geographical and professional framework, highlighting how the intersection of high-level medical standards in Spain Barcelona creates an environment where surgical innovation thrives.</w:t>
      </w:r>
    </w:p>
    <w:bookmarkStart w:id="20" w:name="Xb096eae79bb14f294c1893681d7b03b6c781b46"/>
    <w:p>
      <w:pPr>
        <w:pStyle w:val="Heading2"/>
      </w:pPr>
      <w:r>
        <w:t xml:space="preserve">The Professional Landscape of Surgery in Spain</w:t>
      </w:r>
    </w:p>
    <w:p>
      <w:pPr>
        <w:pStyle w:val="FirstParagraph"/>
      </w:pPr>
      <w:r>
        <w:t xml:space="preserve">To appreciate the surgeon operating within</w:t>
      </w:r>
      <w:r>
        <w:t xml:space="preserve"> </w:t>
      </w:r>
      <w:r>
        <w:rPr>
          <w:bCs/>
          <w:b/>
        </w:rPr>
        <w:t xml:space="preserve">Spain</w:t>
      </w:r>
      <w:r>
        <w:t xml:space="preserve">, it is essential to first understand the broader healthcare architecture that supports them. The Spanish public health system, known as "Sanidad Pública," is universally recognized by organizations such as the World Health Organization and Eurostat for its high performance and accessibility. In this system, a</w:t>
      </w:r>
      <w:r>
        <w:t xml:space="preserve"> </w:t>
      </w:r>
      <w:r>
        <w:rPr>
          <w:bCs/>
          <w:b/>
        </w:rPr>
        <w:t xml:space="preserve">Surgeon</w:t>
      </w:r>
      <w:r>
        <w:t xml:space="preserve"> </w:t>
      </w:r>
      <w:r>
        <w:t xml:space="preserve">often works within a complex ecosystem that blends public hospital resources with private medical facilities. This dual structure ensures that patients have access to cutting-edge technology regardless of their insurance status, although private sectors in cities like Barcelona often see higher volumes of elective procedures.</w:t>
      </w:r>
    </w:p>
    <w:p>
      <w:pPr>
        <w:pStyle w:val="BodyText"/>
      </w:pPr>
      <w:r>
        <w:t xml:space="preserve">The training for a surgeon in Spain is notoriously difficult and lengthy. Medical students must first complete six years of general medicine before entering the MIR (Médico Interno Residente) program, a competitive residency that lasts between four and six years depending on the specialty. For those aiming to become neurosurgeons or cardiothoracic surgeons, this training period is even more demanding. Consequently, when a</w:t>
      </w:r>
      <w:r>
        <w:t xml:space="preserve"> </w:t>
      </w:r>
      <w:r>
        <w:rPr>
          <w:bCs/>
          <w:b/>
        </w:rPr>
        <w:t xml:space="preserve">Surgeon</w:t>
      </w:r>
      <w:r>
        <w:t xml:space="preserve"> </w:t>
      </w:r>
      <w:r>
        <w:t xml:space="preserve">practices in Spain Barcelona, they are typically backed by decades of intense academic preparation and clinical supervision. This rigorous pathway ensures that the standard of care remains exceptionally high across the region.</w:t>
      </w:r>
    </w:p>
    <w:bookmarkEnd w:id="20"/>
    <w:bookmarkStart w:id="21" w:name="the-unique-context-of-barcelona"/>
    <w:p>
      <w:pPr>
        <w:pStyle w:val="Heading2"/>
      </w:pPr>
      <w:r>
        <w:t xml:space="preserve">The Unique Context of Barcelona</w:t>
      </w:r>
    </w:p>
    <w:p>
      <w:pPr>
        <w:pStyle w:val="FirstParagraph"/>
      </w:pPr>
      <w:r>
        <w:rPr>
          <w:bCs/>
          <w:b/>
        </w:rPr>
        <w:t xml:space="preserve">Barcelona</w:t>
      </w:r>
      <w:r>
        <w:t xml:space="preserve">, as a major metropolitan center and a gateway between Europe and Latin America, presents unique challenges and opportunities for surgical professionals. The city is home to some of Spain's most prestigious hospitals, such as the Hospital Clínic de Barcelona, Vall d'Hebron University Hospital, and the Institut Català de la Salut. These institutions are not merely local clinics but are research hubs that contribute significantly to global medical knowledge.</w:t>
      </w:r>
    </w:p>
    <w:p>
      <w:pPr>
        <w:pStyle w:val="BodyText"/>
      </w:pPr>
      <w:r>
        <w:t xml:space="preserve">In this environment, a</w:t>
      </w:r>
      <w:r>
        <w:t xml:space="preserve"> </w:t>
      </w:r>
      <w:r>
        <w:rPr>
          <w:bCs/>
          <w:b/>
        </w:rPr>
        <w:t xml:space="preserve">Surgeon</w:t>
      </w:r>
      <w:r>
        <w:t xml:space="preserve"> </w:t>
      </w:r>
      <w:r>
        <w:t xml:space="preserve">in Spain Barcelona is often required to be bilingual or even multilingual. The demographic diversity of Barcelona means that medical professionals frequently interact with patients from various linguistic backgrounds, including Spanish, Catalan, English, and languages from Latin America. This cultural competency is just as important as surgical skill. A surgeon must navigate not only the anatomical complexities of a patient but also the sociocultural nuances that affect health outcomes and patient compliance. The ability to communicate effectively in this diverse setting enhances trust and improves recovery rates.</w:t>
      </w:r>
    </w:p>
    <w:bookmarkEnd w:id="21"/>
    <w:bookmarkStart w:id="22" w:name="innovation-and-technology"/>
    <w:p>
      <w:pPr>
        <w:pStyle w:val="Heading2"/>
      </w:pPr>
      <w:r>
        <w:t xml:space="preserve">Innovation and Technology</w:t>
      </w:r>
    </w:p>
    <w:p>
      <w:pPr>
        <w:pStyle w:val="FirstParagraph"/>
      </w:pPr>
      <w:r>
        <w:t xml:space="preserve">One of the defining characteristics of surgery in</w:t>
      </w:r>
      <w:r>
        <w:t xml:space="preserve"> </w:t>
      </w:r>
      <w:r>
        <w:rPr>
          <w:bCs/>
          <w:b/>
        </w:rPr>
        <w:t xml:space="preserve">Spain</w:t>
      </w:r>
      <w:r>
        <w:t xml:space="preserve">, particularly in</w:t>
      </w:r>
      <w:r>
        <w:t xml:space="preserve"> </w:t>
      </w:r>
      <w:r>
        <w:rPr>
          <w:bCs/>
          <w:b/>
        </w:rPr>
        <w:t xml:space="preserve">Barcelona</w:t>
      </w:r>
      <w:r>
        <w:t xml:space="preserve">, is the rapid adoption of minimally invasive techniques. Robotic-assisted surgery, laparoscopy, and endoscopic procedures are now standard offerings in many top-tier clinics within the city. The local medical community has been at the forefront of adopting these technologies, which reduce hospital stays, minimize scarring, and accelerate patient recovery times.</w:t>
      </w:r>
    </w:p>
    <w:p>
      <w:pPr>
        <w:pStyle w:val="BodyText"/>
      </w:pPr>
      <w:r>
        <w:t xml:space="preserve">For the</w:t>
      </w:r>
      <w:r>
        <w:t xml:space="preserve"> </w:t>
      </w:r>
      <w:r>
        <w:rPr>
          <w:bCs/>
          <w:b/>
        </w:rPr>
        <w:t xml:space="preserve">Surgeon</w:t>
      </w:r>
      <w:r>
        <w:t xml:space="preserve">, this means continuous professional development is not optional but mandatory. The technological landscape in Barcelona evolves rapidly, driven by collaborations between hospitals and nearby biotech firms located in the 22@ innovation district. Surgeons here are not just technicians; they are innovators who must stay abreast of the latest software updates, robotic interfaces, and imaging technologies. This culture of innovation ensures that patients in Spain Barcelona have access to surgical interventions that may be years ahead of similar procedures available in other regions.</w:t>
      </w:r>
    </w:p>
    <w:bookmarkEnd w:id="22"/>
    <w:bookmarkStart w:id="23" w:name="the-human-element-empathy-and-ethics"/>
    <w:p>
      <w:pPr>
        <w:pStyle w:val="Heading2"/>
      </w:pPr>
      <w:r>
        <w:t xml:space="preserve">The Human Element: Empathy and Ethics</w:t>
      </w:r>
    </w:p>
    <w:p>
      <w:pPr>
        <w:pStyle w:val="FirstParagraph"/>
      </w:pPr>
      <w:r>
        <w:t xml:space="preserve">Beyond technical prowess and technological resources, the role of the</w:t>
      </w:r>
      <w:r>
        <w:t xml:space="preserve"> </w:t>
      </w:r>
      <w:r>
        <w:rPr>
          <w:bCs/>
          <w:b/>
        </w:rPr>
        <w:t xml:space="preserve">Surgeon</w:t>
      </w:r>
      <w:r>
        <w:t xml:space="preserve"> </w:t>
      </w:r>
      <w:r>
        <w:t xml:space="preserve">is deeply human. In a city known for its warmth, passion, and strong community ties like</w:t>
      </w:r>
      <w:r>
        <w:t xml:space="preserve"> </w:t>
      </w:r>
      <w:r>
        <w:rPr>
          <w:bCs/>
          <w:b/>
        </w:rPr>
        <w:t xml:space="preserve">Barcelona</w:t>
      </w:r>
      <w:r>
        <w:t xml:space="preserve">, the interpersonal aspect of surgery is amplified. Patients expect not only a successful operation but also compassionate care throughout their journey. The surgical team in Barcelona often operates within a multidisciplinary framework, where surgeons work closely with oncologists, cardiologists, nurses, and social workers.</w:t>
      </w:r>
    </w:p>
    <w:p>
      <w:pPr>
        <w:pStyle w:val="BodyText"/>
      </w:pPr>
      <w:r>
        <w:t xml:space="preserve">This holistic approach is vital because surgery rarely occurs in isolation. Whether dealing with trauma cases resulting from accidents on the busy streets of Catalonia or complex cancer resections requiring coordinated care across multiple departments, the surgeon must act as a leader within this team. The ethical standards upheld by surgical bodies in Spain are strict, emphasizing patient autonomy and informed consent. In Barcelona, where quality of life is a central cultural value, surgeons are particularly attuned to ensuring that surgical interventions restore not just physical function but also the patient’s ability to enjoy life.</w:t>
      </w:r>
    </w:p>
    <w:bookmarkEnd w:id="23"/>
    <w:bookmarkStart w:id="24" w:name="challenges-and-future-prospects"/>
    <w:p>
      <w:pPr>
        <w:pStyle w:val="Heading2"/>
      </w:pPr>
      <w:r>
        <w:t xml:space="preserve">Challenges and Future Prospects</w:t>
      </w:r>
    </w:p>
    <w:p>
      <w:pPr>
        <w:pStyle w:val="FirstParagraph"/>
      </w:pPr>
      <w:r>
        <w:t xml:space="preserve">Despite its strengths, the system faces challenges. Demographic shifts toward an aging population in Spain increase the demand for geriatric surgeries and chronic disease management. Furthermore, economic fluctuations can impact healthcare funding, requiring surgeons to be efficient resource managers without compromising care quality. In</w:t>
      </w:r>
      <w:r>
        <w:t xml:space="preserve"> </w:t>
      </w:r>
      <w:r>
        <w:rPr>
          <w:bCs/>
          <w:b/>
        </w:rPr>
        <w:t xml:space="preserve">Spain</w:t>
      </w:r>
      <w:r>
        <w:t xml:space="preserve">, there is a continuous debate about maintaining public funding while encouraging private investment to reduce wait times.</w:t>
      </w:r>
    </w:p>
    <w:p>
      <w:pPr>
        <w:pStyle w:val="BodyText"/>
      </w:pPr>
      <w:r>
        <w:t xml:space="preserve">The future of the</w:t>
      </w:r>
      <w:r>
        <w:t xml:space="preserve"> </w:t>
      </w:r>
      <w:r>
        <w:rPr>
          <w:bCs/>
          <w:b/>
        </w:rPr>
        <w:t xml:space="preserve">Surgeon</w:t>
      </w:r>
      <w:r>
        <w:t xml:space="preserve"> </w:t>
      </w:r>
      <w:r>
        <w:t xml:space="preserve">in</w:t>
      </w:r>
      <w:r>
        <w:t xml:space="preserve"> </w:t>
      </w:r>
      <w:r>
        <w:rPr>
          <w:bCs/>
          <w:b/>
        </w:rPr>
        <w:t xml:space="preserve">Barcelona</w:t>
      </w:r>
      <w:r>
        <w:t xml:space="preserve"> </w:t>
      </w:r>
      <w:r>
        <w:t xml:space="preserve">lies in artificial intelligence and personalized medicine. As diagnostic tools become more sophisticated, surgeons will increasingly rely on data-driven predictions to plan operations. Barcelona’s status as a tech-savvy city positions it well for this transition. The integration of AI in pre-operative planning could allow for even greater precision, reducing risks and improving outcomes.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Surgeon</w:t>
      </w:r>
      <w:r>
        <w:t xml:space="preserve"> </w:t>
      </w:r>
      <w:r>
        <w:t xml:space="preserve">is one of immense responsibility and privilege. When situated within the context of</w:t>
      </w:r>
      <w:r>
        <w:t xml:space="preserve"> </w:t>
      </w:r>
      <w:r>
        <w:rPr>
          <w:bCs/>
          <w:b/>
        </w:rPr>
        <w:t xml:space="preserve">Spain</w:t>
      </w:r>
      <w:r>
        <w:t xml:space="preserve">, particularly in a dynamic city like</w:t>
      </w:r>
      <w:r>
        <w:t xml:space="preserve"> </w:t>
      </w:r>
      <w:r>
        <w:rPr>
          <w:bCs/>
          <w:b/>
        </w:rPr>
        <w:t xml:space="preserve">Barcelona</w:t>
      </w:r>
      <w:r>
        <w:t xml:space="preserve">, this role takes on added dimensions. It is defined by rigorous academic training, access to world-class technology, cultural diversity, and a strong ethical framework. The surgeon here is not just an operator but a key component of one of Europe's most respected healthcare systems. As medical science advances and societal needs evolve, the surgeons in Spain Barcelona will continue to play a pivotal role in safeguarding public health, blending traditional surgical excellence with modern innovation to serve their community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Surgeon in Spain, Barcelona</dc:title>
  <dc:creator/>
  <dc:language>en</dc:language>
  <cp:keywords/>
  <dcterms:created xsi:type="dcterms:W3CDTF">2026-07-29T02:48:59Z</dcterms:created>
  <dcterms:modified xsi:type="dcterms:W3CDTF">2026-07-29T02:48:59Z</dcterms:modified>
</cp:coreProperties>
</file>

<file path=docProps/custom.xml><?xml version="1.0" encoding="utf-8"?>
<Properties xmlns="http://schemas.openxmlformats.org/officeDocument/2006/custom-properties" xmlns:vt="http://schemas.openxmlformats.org/officeDocument/2006/docPropsVTypes"/>
</file>