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Uganda</w:t>
      </w:r>
      <w:r>
        <w:t xml:space="preserve"> </w:t>
      </w:r>
      <w:r>
        <w:t xml:space="preserve">Kampala</w:t>
      </w:r>
    </w:p>
    <w:bookmarkStart w:id="20" w:name="X1b3f44c0ae42b6e1c07eec14875cdf39a34faaa"/>
    <w:p>
      <w:pPr>
        <w:pStyle w:val="Heading1"/>
      </w:pPr>
      <w:r>
        <w:t xml:space="preserve">Healing Hands in the Pearl of Africa: The Critical Role of the</w:t>
      </w:r>
      <w:r>
        <w:t xml:space="preserve"> </w:t>
      </w:r>
      <w:r>
        <w:rPr>
          <w:bCs/>
          <w:b/>
        </w:rPr>
        <w:t xml:space="preserve">Surgeon</w:t>
      </w:r>
      <w:r>
        <w:t xml:space="preserve"> </w:t>
      </w:r>
      <w:r>
        <w:t xml:space="preserve">in</w:t>
      </w:r>
      <w:r>
        <w:t xml:space="preserve"> </w:t>
      </w:r>
      <w:r>
        <w:rPr>
          <w:bCs/>
          <w:b/>
        </w:rPr>
        <w:t xml:space="preserve">Uganda Kampala</w:t>
      </w:r>
    </w:p>
    <w:bookmarkEnd w:id="20"/>
    <w:p>
      <w:pPr>
        <w:pStyle w:val="FirstParagraph"/>
      </w:pPr>
      <w:r>
        <w:t xml:space="preserve">In the bustling heart of East Africa, where tradition meets modernity and rapid urbanization shapes daily life, the medical landscape is undergoing a profound transformation. At the center of this evolution stands a pivotal figure: the</w:t>
      </w:r>
      <w:r>
        <w:t xml:space="preserve"> </w:t>
      </w:r>
      <w:r>
        <w:rPr>
          <w:bCs/>
          <w:b/>
        </w:rPr>
        <w:t xml:space="preserve">Surgeon</w:t>
      </w:r>
      <w:r>
        <w:t xml:space="preserve">. In</w:t>
      </w:r>
      <w:r>
        <w:t xml:space="preserve"> </w:t>
      </w:r>
      <w:r>
        <w:rPr>
          <w:bCs/>
          <w:b/>
        </w:rPr>
        <w:t xml:space="preserve">Uganda Kampala</w:t>
      </w:r>
      <w:r>
        <w:t xml:space="preserve">, the capital city that serves as both an economic hub and a cultural melting pot, surgeons are not merely technicians of surgery; they are frontline defenders against disease, trauma, and congenital anomalies. This essay explores the multifaceted role of the surgeon in this vibrant region, examining their challenges, contributions to public health infrastructure, and the evolving nature of surgical care in</w:t>
      </w:r>
      <w:r>
        <w:t xml:space="preserve"> </w:t>
      </w:r>
      <w:r>
        <w:rPr>
          <w:bCs/>
          <w:b/>
        </w:rPr>
        <w:t xml:space="preserve">Uganda Kampala</w:t>
      </w:r>
      <w:r>
        <w:t xml:space="preserve">.</w:t>
      </w:r>
    </w:p>
    <w:bookmarkStart w:id="21" w:name="the-burden-of-disease-and-trauma"/>
    <w:p>
      <w:pPr>
        <w:pStyle w:val="Heading2"/>
      </w:pPr>
      <w:r>
        <w:t xml:space="preserve">The Burden of Disease and Trauma</w:t>
      </w:r>
    </w:p>
    <w:p>
      <w:pPr>
        <w:pStyle w:val="FirstParagraph"/>
      </w:pPr>
      <w:r>
        <w:t xml:space="preserve">To understand the importance of a surgeon in</w:t>
      </w:r>
      <w:r>
        <w:t xml:space="preserve"> </w:t>
      </w:r>
      <w:r>
        <w:rPr>
          <w:bCs/>
          <w:b/>
        </w:rPr>
        <w:t xml:space="preserve">Uganda Kampala</w:t>
      </w:r>
      <w:r>
        <w:t xml:space="preserve">, one must first appreciate the epidemiological context. The city faces a double burden of disease: communicable diseases such as tuberculosis, HIV/AIDS, and surgical conditions resulting from infectious processes remain prevalent, while non-communicable diseases like cancer, cardiovascular conditions, and diabetes are on the rise. Furthermore,</w:t>
      </w:r>
      <w:r>
        <w:t xml:space="preserve"> </w:t>
      </w:r>
      <w:r>
        <w:rPr>
          <w:bCs/>
          <w:b/>
        </w:rPr>
        <w:t xml:space="preserve">Uganda Kampala</w:t>
      </w:r>
      <w:r>
        <w:t xml:space="preserve"> </w:t>
      </w:r>
      <w:r>
        <w:t xml:space="preserve">has seen an increase in road traffic accidents due to rapid motorization. Consequently,</w:t>
      </w:r>
      <w:hyperlink w:anchor="placeholder">
        <w:r>
          <w:rPr>
            <w:rStyle w:val="Hyperlink"/>
          </w:rPr>
          <w:t xml:space="preserve">surgeons</w:t>
        </w:r>
      </w:hyperlink>
      <w:r>
        <w:t xml:space="preserve"> in this region must possess a broad skill set, capable of managing everything from emergency trauma care to complex oncological resections and infectious disease debridement.</w:t>
      </w:r>
    </w:p>
    <w:bookmarkEnd w:id="21"/>
    <w:bookmarkStart w:id="22" w:name="challenges-in-the-operating-room"/>
    <w:p>
      <w:pPr>
        <w:pStyle w:val="Heading2"/>
      </w:pPr>
      <w:r>
        <w:t xml:space="preserve">Challenges in the Operating Room</w:t>
      </w:r>
    </w:p>
    <w:p>
      <w:pPr>
        <w:pStyle w:val="FirstParagraph"/>
      </w:pPr>
      <w:r>
        <w:t xml:space="preserve">The journey to becoming and practicing as a surgeon in</w:t>
      </w:r>
      <w:r>
        <w:t xml:space="preserve"> </w:t>
      </w:r>
      <w:r>
        <w:rPr>
          <w:bCs/>
          <w:b/>
        </w:rPr>
        <w:t xml:space="preserve">Uganda Kampala</w:t>
      </w:r>
      <w:r>
        <w:t xml:space="preserve"> </w:t>
      </w:r>
      <w:r>
        <w:t xml:space="preserve">is fraught with systemic challenges. Resource limitation is perhaps the most significant hurdle. Many hospitals face intermittent electricity supplies, shortages of essential consumables, and aging equipment. For a surgeon, this means that precision must sometimes compensate for lack of technology. The ability to perform life-saving procedures with limited resources defines the character of surgical practice in</w:t>
      </w:r>
      <w:r>
        <w:t xml:space="preserve"> </w:t>
      </w:r>
      <w:r>
        <w:rPr>
          <w:bCs/>
          <w:b/>
        </w:rPr>
        <w:t xml:space="preserve">Uganda Kampala</w:t>
      </w:r>
      <w:r>
        <w:t xml:space="preserve">.</w:t>
      </w:r>
    </w:p>
    <w:p>
      <w:pPr>
        <w:pStyle w:val="BodyText"/>
      </w:pPr>
      <w:r>
        <w:t xml:space="preserve">Additionally, there is a chronic shortage of specialists. While medical schools produce graduates, the number of fully trained surgeons relative to the population remains low. This scarcity places an immense workload on existing surgeons in public institutions like Mulago National Referral Hospital and private centers scattered across</w:t>
      </w:r>
      <w:r>
        <w:t xml:space="preserve"> </w:t>
      </w:r>
      <w:r>
        <w:rPr>
          <w:bCs/>
          <w:b/>
        </w:rPr>
        <w:t xml:space="preserve">Uganda Kampala</w:t>
      </w:r>
      <w:r>
        <w:t xml:space="preserve">. The pressure is not just physical but emotional, requiring resilience and a deep commitment to patient welfare despite systemic inefficiencies.</w:t>
      </w:r>
    </w:p>
    <w:bookmarkEnd w:id="22"/>
    <w:bookmarkStart w:id="23" w:name="the-evolution-of-surgical-specialties"/>
    <w:p>
      <w:pPr>
        <w:pStyle w:val="Heading2"/>
      </w:pPr>
      <w:r>
        <w:t xml:space="preserve">The Evolution of Surgical Specialties</w:t>
      </w:r>
    </w:p>
    <w:p>
      <w:pPr>
        <w:pStyle w:val="FirstParagraph"/>
      </w:pPr>
      <w:r>
        <w:t xml:space="preserve">In recent years, the field of surgery in</w:t>
      </w:r>
      <w:r>
        <w:t xml:space="preserve"> </w:t>
      </w:r>
      <w:r>
        <w:rPr>
          <w:bCs/>
          <w:b/>
        </w:rPr>
        <w:t xml:space="preserve">Uganda Kampala</w:t>
      </w:r>
      <w:r>
        <w:t xml:space="preserve"> </w:t>
      </w:r>
      <w:r>
        <w:t xml:space="preserve">has diversified. Historically focused on general surgery and trauma, the specialty now includes subspecialties such as pediatric surgery, gynecologic oncology, neurosurgery, and plastic reconstructive surgery. This diversification is crucial for a growing urban population with complex needs. For instance,</w:t>
      </w:r>
      <w:hyperlink w:anchor="placeholder">
        <w:r>
          <w:rPr>
            <w:rStyle w:val="Hyperlink"/>
          </w:rPr>
          <w:t xml:space="preserve">surgeons</w:t>
        </w:r>
      </w:hyperlink>
      <w:r>
        <w:t xml:space="preserve"> specializing in obstetrics and gynecology play a vital role in reducing maternal mortality by performing cesarean sections and managing obstetric fistulas, conditions that disproportionately affect women in developing nations.</w:t>
      </w:r>
    </w:p>
    <w:p>
      <w:pPr>
        <w:pStyle w:val="BodyText"/>
      </w:pPr>
      <w:r>
        <w:t xml:space="preserve">Moreover, the integration of minimally invasive techniques is slowly gaining traction in private sectors of</w:t>
      </w:r>
      <w:r>
        <w:t xml:space="preserve"> </w:t>
      </w:r>
      <w:r>
        <w:rPr>
          <w:bCs/>
          <w:b/>
        </w:rPr>
        <w:t xml:space="preserve">Uganda Kampala</w:t>
      </w:r>
      <w:r>
        <w:t xml:space="preserve">. Laparoscopic and robotic surgeries offer reduced recovery times and lower infection rates. However, accessibility remains a concern. The divide between high-end private facilities in the affluent suburbs of</w:t>
      </w:r>
      <w:r>
        <w:t xml:space="preserve"> </w:t>
      </w:r>
      <w:r>
        <w:rPr>
          <w:bCs/>
          <w:b/>
        </w:rPr>
        <w:t xml:space="preserve">Uganda Kampala</w:t>
      </w:r>
      <w:r>
        <w:t xml:space="preserve"> </w:t>
      </w:r>
      <w:r>
        <w:t xml:space="preserve">and public hospitals serving the majority of the population highlights an inequity that surgeons and policymakers must address.</w:t>
      </w:r>
    </w:p>
    <w:bookmarkEnd w:id="23"/>
    <w:bookmarkStart w:id="24" w:name="education-training-and-capacity-building"/>
    <w:p>
      <w:pPr>
        <w:pStyle w:val="Heading2"/>
      </w:pPr>
      <w:r>
        <w:t xml:space="preserve">Education, Training, and Capacity Building</w:t>
      </w:r>
    </w:p>
    <w:p>
      <w:pPr>
        <w:pStyle w:val="FirstParagraph"/>
      </w:pPr>
      <w:r>
        <w:t xml:space="preserve">A sustainable future for surgical care in</w:t>
      </w:r>
      <w:r>
        <w:t xml:space="preserve"> </w:t>
      </w:r>
      <w:r>
        <w:rPr>
          <w:bCs/>
          <w:b/>
        </w:rPr>
        <w:t xml:space="preserve">Uganda Kampala</w:t>
      </w:r>
      <w:r>
        <w:t xml:space="preserve"> relies heavily on education. Institutions such as Makerere University College of Health Sciences have been instrumental in training the next generation of surgeons. However, retention of skilled professionals remains a challenge due to "brain drain," where trained surgeons emigrate to Europe, North America, or other African nations for better working conditions and remuneration.</w:t>
      </w:r>
    </w:p>
    <w:p>
      <w:pPr>
        <w:pStyle w:val="BodyText"/>
      </w:pPr>
      <w:r>
        <w:t xml:space="preserve">To combat this,</w:t>
      </w:r>
      <w:r>
        <w:t xml:space="preserve"> </w:t>
      </w:r>
      <w:r>
        <w:rPr>
          <w:bCs/>
          <w:b/>
        </w:rPr>
        <w:t xml:space="preserve">Uganda Kampala</w:t>
      </w:r>
      <w:r>
        <w:t xml:space="preserve"> has seen increased collaboration with international partners. NGOs and global health organizations provide fellowships, mentorship programs, and equipment donations. These partnerships are essential for knowledge transfer. Local surgeons benefit from exposure to advanced techniques while contributing their unique insights into managing disease patterns specific to the African context. This symbiotic relationship strengthens the surgical community in</w:t>
      </w:r>
      <w:r>
        <w:t xml:space="preserve"> </w:t>
      </w:r>
      <w:r>
        <w:rPr>
          <w:bCs/>
          <w:b/>
        </w:rPr>
        <w:t xml:space="preserve">Uganda Kampala</w:t>
      </w:r>
      <w:r>
        <w:t xml:space="preserve">, ensuring that training is relevant and practical.</w:t>
      </w:r>
    </w:p>
    <w:bookmarkEnd w:id="24"/>
    <w:bookmarkStart w:id="25" w:name="the-surgeon-as-a-community-leader"/>
    <w:p>
      <w:pPr>
        <w:pStyle w:val="Heading2"/>
      </w:pPr>
      <w:r>
        <w:t xml:space="preserve">The Surgeon as a Community Leader</w:t>
      </w:r>
    </w:p>
    <w:p>
      <w:pPr>
        <w:pStyle w:val="FirstParagraph"/>
      </w:pPr>
      <w:r>
        <w:t xml:space="preserve">Beyond the operating theater, surgeons in</w:t>
      </w:r>
      <w:r>
        <w:t xml:space="preserve"> </w:t>
      </w:r>
      <w:r>
        <w:rPr>
          <w:bCs/>
          <w:b/>
        </w:rPr>
        <w:t xml:space="preserve">Uganda Kampala</w:t>
      </w:r>
      <w:r>
        <w:t xml:space="preserve"> often assume roles as community leaders and advocates. They are frequently called upon to speak on public health issues, from road safety to cancer prevention awareness. The visibility of surgeons in media and community outreach helps demystify surgical procedures and encourages earlier presentation of diseases, which is critical for better outcomes.</w:t>
      </w:r>
    </w:p>
    <w:p>
      <w:pPr>
        <w:pStyle w:val="BodyText"/>
      </w:pPr>
      <w:r>
        <w:t xml:space="preserve">Furthermore, surgeons play a key role in disaster response and epidemics. During outbreaks or mass casualty incidents,</w:t>
      </w:r>
      <w:hyperlink w:anchor="placeholder">
        <w:r>
          <w:rPr>
            <w:rStyle w:val="Hyperlink"/>
          </w:rPr>
          <w:t xml:space="preserve">surgeons</w:t>
        </w:r>
      </w:hyperlink>
      <w:r>
        <w:t xml:space="preserve"> coordinate triage efforts and ensure that critical interventions are prioritized. Their leadership during crises reinforces trust between the healthcare system and the populace, a vital component in maintaining social stability.</w:t>
      </w:r>
    </w:p>
    <w:bookmarkEnd w:id="25"/>
    <w:bookmarkStart w:id="26" w:name="X730d5c9db2f1c61d070eaf08760aca2f1a12224"/>
    <w:p>
      <w:pPr>
        <w:pStyle w:val="Heading2"/>
      </w:pPr>
      <w:r>
        <w:t xml:space="preserve">Future Prospects for Surgical Care in Uganda Kampala</w:t>
      </w:r>
    </w:p>
    <w:p>
      <w:pPr>
        <w:pStyle w:val="FirstParagraph"/>
      </w:pPr>
      <w:r>
        <w:t xml:space="preserve">Looking ahead, the future of surgery in</w:t>
      </w:r>
      <w:r>
        <w:t xml:space="preserve"> </w:t>
      </w:r>
      <w:r>
        <w:rPr>
          <w:bCs/>
          <w:b/>
        </w:rPr>
        <w:t xml:space="preserve">Uganda Kampala</w:t>
      </w:r>
      <w:r>
        <w:t xml:space="preserve"> depends on strategic investment and policy support. The government must prioritize healthcare funding to ensure that hospitals are equipped with modern technologies and that salaries are competitive enough to retain talent. Telemedicine is also emerging as a tool for surgical consultation, allowing specialists in</w:t>
      </w:r>
      <w:r>
        <w:t xml:space="preserve"> </w:t>
      </w:r>
      <w:r>
        <w:rPr>
          <w:bCs/>
          <w:b/>
        </w:rPr>
        <w:t xml:space="preserve">Uganda Kampala</w:t>
      </w:r>
      <w:r>
        <w:t xml:space="preserve"> to guide clinicians in remote regions, thereby expanding the reach of surgical expertise.</w:t>
      </w:r>
    </w:p>
    <w:p>
      <w:pPr>
        <w:pStyle w:val="BodyText"/>
      </w:pPr>
      <w:r>
        <w:t xml:space="preserve">Innovation should not be limited to technology but also extends to service delivery models. Integrating surgery into national health insurance schemes would reduce financial barriers for patients, ensuring that those who need surgical intervention can access it regardless of socioeconomic status. This aligns with the global goal of Universal Health Coverage, a target that</w:t>
      </w:r>
      <w:r>
        <w:t xml:space="preserve"> </w:t>
      </w:r>
      <w:r>
        <w:rPr>
          <w:bCs/>
          <w:b/>
        </w:rPr>
        <w:t xml:space="preserve">Uganda Kampala</w:t>
      </w:r>
      <w:r>
        <w:t xml:space="preserve"> is increasingly striving to meet.</w:t>
      </w:r>
    </w:p>
    <w:bookmarkEnd w:id="26"/>
    <w:bookmarkStart w:id="27" w:name="conclusion"/>
    <w:p>
      <w:pPr>
        <w:pStyle w:val="Heading2"/>
      </w:pPr>
      <w:r>
        <w:t xml:space="preserve">Conclusion</w:t>
      </w:r>
    </w:p>
    <w:p>
      <w:pPr>
        <w:pStyle w:val="FirstParagraph"/>
      </w:pPr>
      <w:r>
        <w:t xml:space="preserve">In conclusion, the surgeon in</w:t>
      </w:r>
      <w:r>
        <w:t xml:space="preserve"> </w:t>
      </w:r>
      <w:r>
        <w:rPr>
          <w:bCs/>
          <w:b/>
        </w:rPr>
        <w:t xml:space="preserve">Uganda Kampala</w:t>
      </w:r>
      <w:r>
        <w:t xml:space="preserve"> occupies a critical niche in the healthcare ecosystem. They are resilient professionals who operate under significant constraints yet deliver high-impact care. From managing trauma and infectious diseases to pioneering new surgical techniques, their work is indispensable to the health and well-being of the population. As</w:t>
      </w:r>
      <w:r>
        <w:t xml:space="preserve"> </w:t>
      </w:r>
      <w:r>
        <w:rPr>
          <w:bCs/>
          <w:b/>
        </w:rPr>
        <w:t xml:space="preserve">Uganda Kampala</w:t>
      </w:r>
      <w:r>
        <w:t xml:space="preserve"> continues to develop economically and socially, the role of the surgeon will only expand in importance. Investing in surgical infrastructure, education, and retention strategies is not merely a healthcare imperative but a societal necessity. The hands that heal in</w:t>
      </w:r>
      <w:r>
        <w:t xml:space="preserve"> </w:t>
      </w:r>
      <w:r>
        <w:rPr>
          <w:bCs/>
          <w:b/>
        </w:rPr>
        <w:t xml:space="preserve">Uganda Kampala</w:t>
      </w:r>
      <w:r>
        <w:t xml:space="preserve"> are shaping the future of public health in East Africa, proving that even amidst challenges, dedication and expertise can bridge gaps and save lives.</w:t>
      </w:r>
    </w:p>
    <w:p>
      <w:pPr>
        <w:pStyle w:val="BodyText"/>
      </w:pPr>
      <w:r>
        <w:rPr>
          <w:iCs/>
          <w:i/>
        </w:rPr>
        <w:t xml:space="preserve">This document highlights the essential contributions of surgeons within the dynamic urban healthcare environment of Uganda Kampala.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Uganda Kampala</dc:title>
  <dc:creator/>
  <dc:language>en</dc:language>
  <cp:keywords/>
  <dcterms:created xsi:type="dcterms:W3CDTF">2026-07-29T05:47:22Z</dcterms:created>
  <dcterms:modified xsi:type="dcterms:W3CDTF">2026-07-29T05:47:22Z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