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Pillar</w:t>
      </w:r>
      <w:r>
        <w:t xml:space="preserve"> </w:t>
      </w:r>
      <w:r>
        <w:t xml:space="preserve">of</w:t>
      </w:r>
      <w:r>
        <w:t xml:space="preserve"> </w:t>
      </w:r>
      <w:r>
        <w:t xml:space="preserve">Healthcare</w:t>
      </w:r>
      <w:r>
        <w:t xml:space="preserve"> </w:t>
      </w:r>
      <w:r>
        <w:t xml:space="preserve">Excellence</w:t>
      </w:r>
    </w:p>
    <w:bookmarkStart w:id="20" w:name="X76b22db292ee22963e64ecd35134ac341a20e13"/>
    <w:p>
      <w:pPr>
        <w:pStyle w:val="Heading1"/>
      </w:pPr>
      <w:r>
        <w:t xml:space="preserve">The Modern Surgeon in United Kingdom London</w:t>
      </w:r>
    </w:p>
    <w:p>
      <w:pPr>
        <w:pStyle w:val="FirstParagraph"/>
      </w:pPr>
      <w:r>
        <w:rPr>
          <w:bCs/>
          <w:b/>
        </w:rPr>
        <w:t xml:space="preserve">Introduction</w:t>
      </w:r>
    </w:p>
    <w:p>
      <w:pPr>
        <w:pStyle w:val="BodyText"/>
      </w:pPr>
      <w:r>
        <w:t xml:space="preserve">In the vibrant, bustling heart of the</w:t>
      </w:r>
      <w:r>
        <w:t xml:space="preserve"> </w:t>
      </w:r>
      <w:r>
        <w:rPr>
          <w:bCs/>
          <w:b/>
        </w:rPr>
        <w:t xml:space="preserve">United Kingdom London</w:t>
      </w:r>
      <w:r>
        <w:t xml:space="preserve">, where history meets modernity on every street corner, one profession stands as a beacon of scientific precision and human compassion: the</w:t>
      </w:r>
      <w:r>
        <w:t xml:space="preserve"> </w:t>
      </w:r>
      <w:r>
        <w:rPr>
          <w:iCs/>
          <w:i/>
        </w:rPr>
        <w:t xml:space="preserve">Surgeon</w:t>
      </w:r>
      <w:r>
        <w:t xml:space="preserve">. This essay explores the multifaceted role of the surgeon within this specific geographical and cultural context. It is not merely a technical overview but an examination of how surgeons in this global metropolis navigate complex medical landscapes, ethical dilemmas, and societal expectations while upholding the rigorous standards expected by both the National Health Service (NHS) and private healthcare sectors.</w:t>
      </w:r>
    </w:p>
    <w:p>
      <w:pPr>
        <w:pStyle w:val="BodyText"/>
      </w:pPr>
      <w:r>
        <w:rPr>
          <w:bCs/>
          <w:b/>
        </w:rPr>
        <w:t xml:space="preserve">The Landscape of Surgical Care</w:t>
      </w:r>
    </w:p>
    <w:p>
      <w:pPr>
        <w:pStyle w:val="BodyText"/>
      </w:pPr>
      <w:r>
        <w:t xml:space="preserve">To understand the surgeon in</w:t>
      </w:r>
      <w:r>
        <w:t xml:space="preserve"> </w:t>
      </w:r>
      <w:r>
        <w:rPr>
          <w:bCs/>
          <w:b/>
        </w:rPr>
        <w:t xml:space="preserve">United Kingdom London</w:t>
      </w:r>
      <w:r>
        <w:t xml:space="preserve">, one must first appreciate the dual nature of its healthcare system. The city is home to some of the world’s most prestigious medical institutions, such as St Thomas’ Hospital, Great Ormond Street Hospital, and University College London Hospitals. These institutions serve a diverse population with varying needs. Consequently, a</w:t>
      </w:r>
      <w:r>
        <w:t xml:space="preserve"> </w:t>
      </w:r>
      <w:r>
        <w:rPr>
          <w:iCs/>
          <w:i/>
        </w:rPr>
        <w:t xml:space="preserve">Surgeon</w:t>
      </w:r>
      <w:r>
        <w:t xml:space="preserve"> </w:t>
      </w:r>
      <w:r>
        <w:t xml:space="preserve">in this region must possess not only exceptional technical skills but also profound cultural competence. The demographic diversity of</w:t>
      </w:r>
      <w:r>
        <w:t xml:space="preserve"> </w:t>
      </w:r>
      <w:r>
        <w:rPr>
          <w:bCs/>
          <w:b/>
        </w:rPr>
        <w:t xml:space="preserve">United Kingdom London</w:t>
      </w:r>
      <w:r>
        <w:t xml:space="preserve"> </w:t>
      </w:r>
      <w:r>
        <w:t xml:space="preserve">means that surgeons frequently encounter patients from varied ethnic, religious, and socioeconomic backgrounds. This necessitates a tailored approach to patient care, ensuring that communication barriers are overcome through professional interpretation services and empathetic dialogue.</w:t>
      </w:r>
    </w:p>
    <w:p>
      <w:pPr>
        <w:pStyle w:val="BodyText"/>
      </w:pPr>
      <w:r>
        <w:t xml:space="preserve">The NHS plays a pivotal role in defining the operational environment for surgeons in</w:t>
      </w:r>
      <w:r>
        <w:t xml:space="preserve"> </w:t>
      </w:r>
      <w:r>
        <w:rPr>
          <w:bCs/>
          <w:b/>
        </w:rPr>
        <w:t xml:space="preserve">United Kingdom London</w:t>
      </w:r>
      <w:r>
        <w:t xml:space="preserve">. Working within this public framework requires surgeons to balance resource allocation with clinical necessity. The pressure to deliver high-quality care efficiently is immense, yet it fosters a unique breed of resilience and innovation among</w:t>
      </w:r>
      <w:r>
        <w:t xml:space="preserve"> </w:t>
      </w:r>
      <w:r>
        <w:rPr>
          <w:iCs/>
          <w:i/>
        </w:rPr>
        <w:t xml:space="preserve">Surgeon</w:t>
      </w:r>
      <w:r>
        <w:t xml:space="preserve"> </w:t>
      </w:r>
      <w:r>
        <w:t xml:space="preserve">professionals. They are often at the forefront of implementing cost-effective treatments without compromising patient outcomes, a challenge that defines their daily practice.</w:t>
      </w:r>
    </w:p>
    <w:p>
      <w:pPr>
        <w:pStyle w:val="BodyText"/>
      </w:pPr>
      <w:r>
        <w:rPr>
          <w:bCs/>
          <w:b/>
        </w:rPr>
        <w:t xml:space="preserve">The Evolution of Surgical Practice</w:t>
      </w:r>
    </w:p>
    <w:p>
      <w:pPr>
        <w:pStyle w:val="BodyText"/>
      </w:pPr>
      <w:r>
        <w:t xml:space="preserve">The role of the</w:t>
      </w:r>
      <w:r>
        <w:t xml:space="preserve"> </w:t>
      </w:r>
      <w:r>
        <w:rPr>
          <w:iCs/>
          <w:i/>
        </w:rPr>
        <w:t xml:space="preserve">Surgeon</w:t>
      </w:r>
      <w:r>
        <w:t xml:space="preserve"> </w:t>
      </w:r>
      <w:r>
        <w:t xml:space="preserve">has evolved dramatically in recent years, particularly in a tech-savvy city like</w:t>
      </w:r>
      <w:r>
        <w:t xml:space="preserve"> </w:t>
      </w:r>
      <w:r>
        <w:rPr>
          <w:bCs/>
          <w:b/>
        </w:rPr>
        <w:t xml:space="preserve">United Kingdom London</w:t>
      </w:r>
      <w:r>
        <w:t xml:space="preserve">. The integration of robotic-assisted surgery, AI-driven diagnostics, and minimally invasive techniques has transformed the operating theatre. Surgeons here are not just practitioners of tradition but innovators who leverage cutting-edge technology to improve precision and reduce recovery times. For instance, laparoscopic and endoscopic procedures have become standard in many</w:t>
      </w:r>
      <w:r>
        <w:t xml:space="preserve"> </w:t>
      </w:r>
      <w:r>
        <w:rPr>
          <w:iCs/>
          <w:i/>
        </w:rPr>
        <w:t xml:space="preserve">Surgeon</w:t>
      </w:r>
      <w:r>
        <w:t xml:space="preserve"> </w:t>
      </w:r>
      <w:r>
        <w:t xml:space="preserve">specializations across</w:t>
      </w:r>
      <w:r>
        <w:t xml:space="preserve"> </w:t>
      </w:r>
      <w:r>
        <w:rPr>
          <w:bCs/>
          <w:b/>
        </w:rPr>
        <w:t xml:space="preserve">United Kingdom London</w:t>
      </w:r>
      <w:r>
        <w:t xml:space="preserve">, allowing for smaller incisions, less pain, and faster return to normal life for patients.</w:t>
      </w:r>
    </w:p>
    <w:p>
      <w:pPr>
        <w:pStyle w:val="BodyText"/>
      </w:pPr>
      <w:r>
        <w:t xml:space="preserve">Furthermore, the academic environment in</w:t>
      </w:r>
      <w:r>
        <w:t xml:space="preserve"> </w:t>
      </w:r>
      <w:r>
        <w:rPr>
          <w:bCs/>
          <w:b/>
        </w:rPr>
        <w:t xml:space="preserve">United Kingdom London</w:t>
      </w:r>
      <w:r>
        <w:t xml:space="preserve">, bolstered by universities such as Imperial College and King’s College, ensures that surgeons are engaged in continuous research. Many surgeons hold dual roles as clinicians and researchers, contributing to global medical knowledge. This synergy between clinical practice and academic inquiry is a hallmark of surgical education in the region, ensuring that</w:t>
      </w:r>
      <w:r>
        <w:t xml:space="preserve"> </w:t>
      </w:r>
      <w:r>
        <w:rPr>
          <w:iCs/>
          <w:i/>
        </w:rPr>
        <w:t xml:space="preserve">Surgeon</w:t>
      </w:r>
      <w:r>
        <w:t xml:space="preserve"> </w:t>
      </w:r>
      <w:r>
        <w:t xml:space="preserve">professionals remain at the vanguard of medical science.</w:t>
      </w:r>
    </w:p>
    <w:p>
      <w:pPr>
        <w:pStyle w:val="BodyText"/>
      </w:pPr>
      <w:r>
        <w:rPr>
          <w:bCs/>
          <w:b/>
        </w:rPr>
        <w:t xml:space="preserve">Ethical Considerations and Professional Responsibility</w:t>
      </w:r>
    </w:p>
    <w:p>
      <w:pPr>
        <w:pStyle w:val="BodyText"/>
      </w:pPr>
      <w:r>
        <w:t xml:space="preserve">Ethics form the backbone of surgical practice. In</w:t>
      </w:r>
      <w:r>
        <w:t xml:space="preserve"> </w:t>
      </w:r>
      <w:r>
        <w:rPr>
          <w:bCs/>
          <w:b/>
        </w:rPr>
        <w:t xml:space="preserve">United Kingdom London</w:t>
      </w:r>
      <w:r>
        <w:t xml:space="preserve">, surgeons are guided by strict regulations set forth by the General Medical Council (GMC). These guidelines emphasize integrity, honesty, and respect for patient autonomy. The concept of informed consent is particularly critical; a</w:t>
      </w:r>
      <w:r>
        <w:t xml:space="preserve"> </w:t>
      </w:r>
      <w:r>
        <w:rPr>
          <w:iCs/>
          <w:i/>
        </w:rPr>
        <w:t xml:space="preserve">Surgeon</w:t>
      </w:r>
      <w:r>
        <w:t xml:space="preserve"> </w:t>
      </w:r>
      <w:r>
        <w:t xml:space="preserve">must ensure that patients fully understand the risks and benefits of any procedure before giving their consent.</w:t>
      </w:r>
    </w:p>
    <w:p>
      <w:pPr>
        <w:pStyle w:val="BodyText"/>
      </w:pPr>
      <w:r>
        <w:t xml:space="preserve">The high-profile nature of healthcare in</w:t>
      </w:r>
      <w:r>
        <w:t xml:space="preserve"> </w:t>
      </w:r>
      <w:r>
        <w:rPr>
          <w:bCs/>
          <w:b/>
        </w:rPr>
        <w:t xml:space="preserve">United Kingdom London</w:t>
      </w:r>
      <w:r>
        <w:t xml:space="preserve"> </w:t>
      </w:r>
      <w:r>
        <w:t xml:space="preserve">also brings intense public scrutiny. Surgeons must navigate media attention and public opinion with professionalism, maintaining trust even in controversial cases. This requires a delicate balance between transparency and privacy, ensuring that patient confidentiality is preserved while adhering to the principles of medical ethics.</w:t>
      </w:r>
    </w:p>
    <w:p>
      <w:pPr>
        <w:pStyle w:val="BodyText"/>
      </w:pPr>
      <w:r>
        <w:rPr>
          <w:bCs/>
          <w:b/>
        </w:rPr>
        <w:t xml:space="preserve">The Human Element: Empathy and Resilience</w:t>
      </w:r>
    </w:p>
    <w:p>
      <w:pPr>
        <w:pStyle w:val="BodyText"/>
      </w:pPr>
      <w:r>
        <w:t xml:space="preserve">Beyond technical prowess and ethical adherence, the</w:t>
      </w:r>
      <w:r>
        <w:t xml:space="preserve"> </w:t>
      </w:r>
      <w:r>
        <w:rPr>
          <w:iCs/>
          <w:i/>
        </w:rPr>
        <w:t xml:space="preserve">Surgeon</w:t>
      </w:r>
      <w:r>
        <w:t xml:space="preserve"> </w:t>
      </w:r>
      <w:r>
        <w:t xml:space="preserve">in</w:t>
      </w:r>
      <w:r>
        <w:t xml:space="preserve"> </w:t>
      </w:r>
      <w:r>
        <w:rPr>
          <w:bCs/>
          <w:b/>
        </w:rPr>
        <w:t xml:space="preserve">United Kingdom London</w:t>
      </w:r>
      <w:r>
        <w:t xml:space="preserve"> </w:t>
      </w:r>
      <w:r>
        <w:t xml:space="preserve">must embody empathy. Surgery is not just about fixing a physical ailment; it is about caring for a person. The ability to connect with patients, alleviate anxiety, and provide emotional support is as crucial as the surgical skill itself. In the fast-paced environment of</w:t>
      </w:r>
      <w:r>
        <w:t xml:space="preserve"> </w:t>
      </w:r>
      <w:r>
        <w:rPr>
          <w:bCs/>
          <w:b/>
        </w:rPr>
        <w:t xml:space="preserve">United Kingdom London</w:t>
      </w:r>
      <w:r>
        <w:t xml:space="preserve">, where time is often scarce, finding moments to listen and show compassion can be challenging but remains essential for holistic patient care.</w:t>
      </w:r>
    </w:p>
    <w:p>
      <w:pPr>
        <w:pStyle w:val="BodyText"/>
      </w:pPr>
      <w:r>
        <w:t xml:space="preserve">Moreover, the psychological toll of being a</w:t>
      </w:r>
      <w:r>
        <w:t xml:space="preserve"> </w:t>
      </w:r>
      <w:r>
        <w:rPr>
          <w:iCs/>
          <w:i/>
        </w:rPr>
        <w:t xml:space="preserve">Surgeon</w:t>
      </w:r>
      <w:r>
        <w:t xml:space="preserve"> </w:t>
      </w:r>
      <w:r>
        <w:t xml:space="preserve">cannot be understated. The long hours, high-stakes decision-making, and exposure to trauma require robust mental health support systems. Recognizing this, many institutions in</w:t>
      </w:r>
      <w:r>
        <w:t xml:space="preserve"> </w:t>
      </w:r>
      <w:r>
        <w:rPr>
          <w:bCs/>
          <w:b/>
        </w:rPr>
        <w:t xml:space="preserve">United Kingdom London</w:t>
      </w:r>
      <w:r>
        <w:t xml:space="preserve"> </w:t>
      </w:r>
      <w:r>
        <w:t xml:space="preserve">have begun implementing wellness programs for medical staff to prevent burnout and ensure sustainable careers.</w:t>
      </w:r>
    </w:p>
    <w:p>
      <w:pPr>
        <w:pStyle w:val="BodyText"/>
      </w:pPr>
      <w:r>
        <w:rPr>
          <w:bCs/>
          <w:b/>
        </w:rPr>
        <w:t xml:space="preserve">Conclusion</w:t>
      </w:r>
    </w:p>
    <w:p>
      <w:pPr>
        <w:pStyle w:val="BodyText"/>
      </w:pPr>
      <w:r>
        <w:t xml:space="preserve">In conclusion, the</w:t>
      </w:r>
      <w:r>
        <w:t xml:space="preserve"> </w:t>
      </w:r>
      <w:r>
        <w:rPr>
          <w:iCs/>
          <w:i/>
        </w:rPr>
        <w:t xml:space="preserve">Surgeon</w:t>
      </w:r>
      <w:r>
        <w:t xml:space="preserve"> </w:t>
      </w:r>
      <w:r>
        <w:t xml:space="preserve">in</w:t>
      </w:r>
      <w:r>
        <w:t xml:space="preserve"> </w:t>
      </w:r>
      <w:r>
        <w:rPr>
          <w:bCs/>
          <w:b/>
        </w:rPr>
        <w:t xml:space="preserve">United Kingdom London</w:t>
      </w:r>
      <w:r>
        <w:t xml:space="preserve"> represents a convergence of advanced medical expertise, ethical integrity, and compassionate care. Operating within one of the world’s most diverse and dynamic healthcare systems requires adaptability, innovation, and resilience. As medical technology continues to advance and societal needs evolve, the role of the surgeon will undoubtedly expand further. However, their core mission remains unchanged: to heal with precision while respecting the dignity of every individual they treat. In</w:t>
      </w:r>
      <w:r>
        <w:t xml:space="preserve"> </w:t>
      </w:r>
      <w:r>
        <w:rPr>
          <w:bCs/>
          <w:b/>
        </w:rPr>
        <w:t xml:space="preserve">United Kingdom London</w:t>
      </w:r>
      <w:r>
        <w:t xml:space="preserve">, surgeons are not just healthcare providers; they are vital contributors to the city’s social fabric, embodying hope and recovery in a world that constantly moves forward.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United Kingdom London: A Pillar of Healthcare Excellence</dc:title>
  <dc:creator/>
  <dc:language>en</dc:language>
  <cp:keywords/>
  <dcterms:created xsi:type="dcterms:W3CDTF">2026-07-29T18:21:06Z</dcterms:created>
  <dcterms:modified xsi:type="dcterms:W3CDTF">2026-07-29T18:21:06Z</dcterms:modified>
</cp:coreProperties>
</file>

<file path=docProps/custom.xml><?xml version="1.0" encoding="utf-8"?>
<Properties xmlns="http://schemas.openxmlformats.org/officeDocument/2006/custom-properties" xmlns:vt="http://schemas.openxmlformats.org/officeDocument/2006/docPropsVTypes"/>
</file>