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6" w:name="X4205bec7686b8a86e73716db494af0da7c357be"/>
    <w:p>
      <w:pPr>
        <w:pStyle w:val="Heading1"/>
      </w:pPr>
      <w:r>
        <w:t xml:space="preserve">The Role and Evolution of the Surgeon in Vietnam, Ho Chi Minh City</w:t>
      </w:r>
    </w:p>
    <w:p>
      <w:pPr>
        <w:pStyle w:val="FirstParagraph"/>
      </w:pPr>
      <w:r>
        <w:t xml:space="preserve">In the bustling metropolis of</w:t>
      </w:r>
      <w:r>
        <w:t xml:space="preserve"> </w:t>
      </w:r>
      <w:r>
        <w:rPr>
          <w:bCs/>
          <w:b/>
        </w:rPr>
        <w:t xml:space="preserve">Vietnam, Ho Chi Minh City</w:t>
      </w:r>
      <w:r>
        <w:t xml:space="preserve">, healthcare is more than just a service; it is a vital lifeline for millions of residents. At the forefront of this critical medical infrastructure stands the</w:t>
      </w:r>
      <w:r>
        <w:t xml:space="preserve"> </w:t>
      </w:r>
      <w:r>
        <w:rPr>
          <w:bCs/>
          <w:b/>
        </w:rPr>
        <w:t xml:space="preserve">Surgeon</w:t>
      </w:r>
      <w:r>
        <w:t xml:space="preserve">. The profession has undergone significant transformation over the past few decades, evolving from traditional practices to adopting cutting-edge technology and international standards. This essay explores the multifaceted role of the surgeon in Ho Chi Minh City, examining their impact on public health, the challenges they face, and future trajectories that define modern surgical practice in this dynamic urban center.</w:t>
      </w:r>
    </w:p>
    <w:bookmarkStart w:id="20" w:name="Xf8e837515dd2362cdebecdb9696e9d1207fbc1f"/>
    <w:p>
      <w:pPr>
        <w:pStyle w:val="Heading2"/>
      </w:pPr>
      <w:r>
        <w:t xml:space="preserve">The Historical Context of Surgical Practice</w:t>
      </w:r>
    </w:p>
    <w:p>
      <w:pPr>
        <w:pStyle w:val="FirstParagraph"/>
      </w:pPr>
      <w:r>
        <w:t xml:space="preserve">To understand the current state of surgery in</w:t>
      </w:r>
      <w:r>
        <w:t xml:space="preserve"> </w:t>
      </w:r>
      <w:r>
        <w:rPr>
          <w:bCs/>
          <w:b/>
        </w:rPr>
        <w:t xml:space="preserve">Vietnam, Ho Chi Minh City</w:t>
      </w:r>
      <w:r>
        <w:t xml:space="preserve">, one must look at its historical roots. Historically, medical care in Vietnam was heavily influenced by traditional medicine and colonial practices. However, since the economic reforms known as Doi Moi in 1986, there has been a surge in investment into healthcare infrastructure. Ho Chi Minh City (formerly Saigon), as the largest city and economic hub of</w:t>
      </w:r>
      <w:r>
        <w:t xml:space="preserve"> </w:t>
      </w:r>
      <w:r>
        <w:rPr>
          <w:bCs/>
          <w:b/>
        </w:rPr>
        <w:t xml:space="preserve">Vietnam</w:t>
      </w:r>
      <w:r>
        <w:t xml:space="preserve">, became the focal point for this modernization. The role of the surgeon shifted from being primarily focused on emergency trauma care—common due to historical conflicts—to encompassing elective, specialized, and complex procedures.</w:t>
      </w:r>
    </w:p>
    <w:p>
      <w:pPr>
        <w:pStyle w:val="BodyText"/>
      </w:pPr>
      <w:r>
        <w:t xml:space="preserve">In the early 2000s, hospitals in Ho Chi Minh City began partnering with international medical institutions. These collaborations allowed local surgeons to train abroad or host foreign experts locally. This exchange of knowledge significantly raised the standard of care, enabling surgeons in</w:t>
      </w:r>
      <w:r>
        <w:t xml:space="preserve"> </w:t>
      </w:r>
      <w:r>
        <w:rPr>
          <w:bCs/>
          <w:b/>
        </w:rPr>
        <w:t xml:space="preserve">Vietnam</w:t>
      </w:r>
      <w:r>
        <w:t xml:space="preserve"> </w:t>
      </w:r>
      <w:r>
        <w:t xml:space="preserve">to perform procedures that were previously unavailable domestically.</w:t>
      </w:r>
    </w:p>
    <w:bookmarkEnd w:id="20"/>
    <w:bookmarkStart w:id="21" w:name="X41f5afee78df0d114eb2d7a7c7d5b745503c495"/>
    <w:p>
      <w:pPr>
        <w:pStyle w:val="Heading2"/>
      </w:pPr>
      <w:r>
        <w:t xml:space="preserve">The Surgeon as a Specialist and Generalist</w:t>
      </w:r>
    </w:p>
    <w:p>
      <w:pPr>
        <w:pStyle w:val="FirstParagraph"/>
      </w:pPr>
      <w:r>
        <w:t xml:space="preserve">In contemporary</w:t>
      </w:r>
      <w:r>
        <w:t xml:space="preserve"> </w:t>
      </w:r>
      <w:r>
        <w:rPr>
          <w:bCs/>
          <w:b/>
        </w:rPr>
        <w:t xml:space="preserve">Vietnam, Ho Chi Minh City</w:t>
      </w:r>
      <w:r>
        <w:t xml:space="preserve">, the surgeon is no longer a one-size-fits-all professional. The medical landscape has bifurcated into highly specialized fields. Cardiologists who perform heart surgeries, neurosurgeons handling delicate brain operations, and orthopedic surgeons focusing on joint replacements are now common sights in major hospitals like Cho Ray Hospital and Binh Dan Hospital. These specialists undergo rigorous training, often spending years in fellowships abroad to master techniques such as minimally invasive surgery (MIS) and robotic-assisted procedures.</w:t>
      </w:r>
    </w:p>
    <w:p>
      <w:pPr>
        <w:pStyle w:val="BodyText"/>
      </w:pPr>
      <w:r>
        <w:t xml:space="preserve">However, the general surgeon remains equally important. In many district-level hospitals across Ho Chi Minh City, general surgeons provide essential care for acute appendicitis, hernias, trauma cases, and common oncological resections. They serve as the backbone of the public health system, ensuring that basic surgical needs are met for a population exceeding nine million people.</w:t>
      </w:r>
    </w:p>
    <w:bookmarkEnd w:id="21"/>
    <w:bookmarkStart w:id="22" w:name="Xf24c6459db6ac1df15517e0e52c1b660c9c89a0"/>
    <w:p>
      <w:pPr>
        <w:pStyle w:val="Heading2"/>
      </w:pPr>
      <w:r>
        <w:t xml:space="preserve">Technological Advancements and Innovation</w:t>
      </w:r>
    </w:p>
    <w:p>
      <w:pPr>
        <w:pStyle w:val="FirstParagraph"/>
      </w:pPr>
      <w:r>
        <w:t xml:space="preserve">A defining feature of modern surgery in Ho Chi Minh City is the rapid adoption of technology. Leading private hospitals in</w:t>
      </w:r>
      <w:r>
        <w:t xml:space="preserve"> </w:t>
      </w:r>
      <w:r>
        <w:rPr>
          <w:bCs/>
          <w:b/>
        </w:rPr>
        <w:t xml:space="preserve">Vietnam</w:t>
      </w:r>
      <w:r>
        <w:t xml:space="preserve">, such as Family Medical Practice Center (FMPC) and Vinmec International Hospital, have invested heavily in state-of-the-art operating rooms equipped with laparoscopic towers, endoscopy units, and even robotic systems like the da Vinci Surgical System. For the surgeon practicing in these facilities, technology is not just a tool but an extension of their skill set.</w:t>
      </w:r>
    </w:p>
    <w:p>
      <w:pPr>
        <w:pStyle w:val="BodyText"/>
      </w:pPr>
      <w:r>
        <w:t xml:space="preserve">This technological leap has allowed surgeons in Ho Chi Minh City to offer treatments that reduce recovery time and minimize scarring. For patients who previously had to travel overseas for complex surgeries due to lack of local expertise, the availability of such advanced surgical care within</w:t>
      </w:r>
      <w:r>
        <w:t xml:space="preserve"> </w:t>
      </w:r>
      <w:r>
        <w:rPr>
          <w:bCs/>
          <w:b/>
        </w:rPr>
        <w:t xml:space="preserve">Vietnam</w:t>
      </w:r>
      <w:r>
        <w:t xml:space="preserve"> </w:t>
      </w:r>
      <w:r>
        <w:t xml:space="preserve">is a significant development. It reduces economic burden on families and alleviates the pressure on international healthcare systems.</w:t>
      </w:r>
    </w:p>
    <w:bookmarkEnd w:id="22"/>
    <w:bookmarkStart w:id="23" w:name="Xc8db21892a3c1dbcfafa1f5fe8047f2d21ffa1e"/>
    <w:p>
      <w:pPr>
        <w:pStyle w:val="Heading2"/>
      </w:pPr>
      <w:r>
        <w:t xml:space="preserve">Challenges Facing Surgeons in Ho Chi Minh City</w:t>
      </w:r>
    </w:p>
    <w:p>
      <w:pPr>
        <w:pStyle w:val="FirstParagraph"/>
      </w:pPr>
      <w:r>
        <w:t xml:space="preserve">Despite remarkable progress, surgeons in Ho Chi Minh City face numerous challenges. One of the most pressing issues is the disparity between public and private healthcare sectors. While private hospitals offer cutting-edge facilities and shorter waiting times, public hospitals are often overcrowded. Surgeons working in the public sector frequently deal with high patient volumes, limited resources, and aging infrastructure. This can lead to burnout among medical professionals who are committed to serving their communities.</w:t>
      </w:r>
    </w:p>
    <w:p>
      <w:pPr>
        <w:pStyle w:val="BodyText"/>
      </w:pPr>
      <w:r>
        <w:t xml:space="preserve">Another challenge is regulatory oversight and standardization. As more foreigners enter the field of surgery in</w:t>
      </w:r>
      <w:r>
        <w:t xml:space="preserve"> </w:t>
      </w:r>
      <w:r>
        <w:rPr>
          <w:bCs/>
          <w:b/>
        </w:rPr>
        <w:t xml:space="preserve">Vietnam</w:t>
      </w:r>
      <w:r>
        <w:t xml:space="preserve">, ensuring consistent quality control becomes crucial. The government has been working on tightening regulations, but enforcement remains a complex task for authorities in Ho Chi Minh City.</w:t>
      </w:r>
    </w:p>
    <w:bookmarkEnd w:id="23"/>
    <w:bookmarkStart w:id="24" w:name="the-future-of-surgery-in-vietnam"/>
    <w:p>
      <w:pPr>
        <w:pStyle w:val="Heading2"/>
      </w:pPr>
      <w:r>
        <w:t xml:space="preserve">The Future of Surgery in Vietnam</w:t>
      </w:r>
    </w:p>
    <w:p>
      <w:pPr>
        <w:pStyle w:val="FirstParagraph"/>
      </w:pPr>
      <w:r>
        <w:t xml:space="preserve">Looking ahead, the role of the surgeon in Ho Chi Minh City is poised for further evolution. Telemedicine and digital health are beginning to integrate with surgical practices, allowing pre-operative consultations and post-operative follow-ups to happen remotely. This trend promises to improve accessibility for patients living outside the city center.</w:t>
      </w:r>
    </w:p>
    <w:p>
      <w:pPr>
        <w:pStyle w:val="BodyText"/>
      </w:pPr>
      <w:r>
        <w:t xml:space="preserve">Additionally, there is a growing emphasis on preventive care and early diagnosis, which can reduce the need for complex surgeries altogether. Surgeons in</w:t>
      </w:r>
      <w:r>
        <w:t xml:space="preserve"> </w:t>
      </w:r>
      <w:r>
        <w:rPr>
          <w:bCs/>
          <w:b/>
        </w:rPr>
        <w:t xml:space="preserve">Vietnam</w:t>
      </w:r>
      <w:r>
        <w:t xml:space="preserve"> </w:t>
      </w:r>
      <w:r>
        <w:t xml:space="preserve">are increasingly involved in public health campaigns aimed at reducing risk factors such as smoking and poor diet, which contribute to conditions requiring surgical intervention.</w:t>
      </w:r>
    </w:p>
    <w:bookmarkEnd w:id="24"/>
    <w:bookmarkStart w:id="25" w:name="conclusion"/>
    <w:p>
      <w:pPr>
        <w:pStyle w:val="Heading2"/>
      </w:pPr>
      <w:r>
        <w:t xml:space="preserve">Conclusion</w:t>
      </w:r>
    </w:p>
    <w:p>
      <w:pPr>
        <w:pStyle w:val="FirstParagraph"/>
      </w:pPr>
      <w:r>
        <w:t xml:space="preserve">In conclusion, the surgeon in Ho Chi Minh City plays a pivotal role in the healthcare ecosystem of</w:t>
      </w:r>
      <w:r>
        <w:t xml:space="preserve"> </w:t>
      </w:r>
      <w:r>
        <w:rPr>
          <w:bCs/>
          <w:b/>
        </w:rPr>
        <w:t xml:space="preserve">Vietnam</w:t>
      </w:r>
      <w:r>
        <w:t xml:space="preserve">. From handling trauma cases to performing intricate robotic surgeries, these medical professionals embody resilience, innovation, and compassion. As Ho Chi Minh City continues to grow economically and demographically, the demand for high-quality surgical care will only increase. The challenges are significant but surmountable through continued investment in education, technology, and infrastructure. Ultimately, the surgeon remains a cornerstone of public health in</w:t>
      </w:r>
      <w:r>
        <w:t xml:space="preserve"> </w:t>
      </w:r>
      <w:r>
        <w:rPr>
          <w:bCs/>
          <w:b/>
        </w:rPr>
        <w:t xml:space="preserve">Vietnam</w:t>
      </w:r>
      <w:r>
        <w:t xml:space="preserve">, ensuring that both urban residents and broader national populations have access to life-saving medical interventions.</w:t>
      </w:r>
    </w:p>
    <w:p>
      <w:pPr>
        <w:pStyle w:val="BodyText"/>
      </w:pPr>
      <w:r>
        <w:t xml:space="preserve">The journey of surgical practice in Ho Chi Minh City mirrors the nation’s own story: one of rapid modernization, resilience against adversity, and an unwavering commitment to improving human welfare. As we look forward, it is clear that the surgeon will continue to adapt and thrive, serving as a beacon of hope for countless individuals seeking healing in this vibrant Southeast Asian city.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Vietnam, Ho Chi Minh City</dc:title>
  <dc:creator/>
  <dc:language>en</dc:language>
  <cp:keywords/>
  <dcterms:created xsi:type="dcterms:W3CDTF">2026-07-29T20:58:41Z</dcterms:created>
  <dcterms:modified xsi:type="dcterms:W3CDTF">2026-07-29T20:58:41Z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