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6" w:name="Xc53c4cb3fe3af94429b9f316238171c560b2ca2"/>
    <w:p>
      <w:pPr>
        <w:pStyle w:val="Heading1"/>
      </w:pPr>
      <w:r>
        <w:t xml:space="preserve">The Strategic Imperative of Systems Engineering in China, Shanghai</w:t>
      </w:r>
    </w:p>
    <w:p>
      <w:pPr>
        <w:pStyle w:val="FirstParagraph"/>
      </w:pPr>
      <w:r>
        <w:t xml:space="preserve">In the rapidly evolving landscape of global technology and infrastructure development, the role of a</w:t>
      </w:r>
      <w:r>
        <w:t xml:space="preserve"> </w:t>
      </w:r>
      <w:r>
        <w:rPr>
          <w:bCs/>
          <w:b/>
        </w:rPr>
        <w:t xml:space="preserve">Systems Engineer</w:t>
      </w:r>
    </w:p>
    <w:p>
      <w:pPr>
        <w:pStyle w:val="BodyText"/>
      </w:pPr>
      <w:r>
        <w:t xml:space="preserve">In the rapidly evolving landscape of global technology and infrastructure development, the role of a</w:t>
      </w:r>
      <w:r>
        <w:t xml:space="preserve"> </w:t>
      </w:r>
      <w:r>
        <w:rPr>
          <w:bCs/>
          <w:b/>
        </w:rPr>
        <w:t xml:space="preserve">Systems Engineer</w:t>
      </w:r>
    </w:p>
    <w:p>
      <w:pPr>
        <w:pStyle w:val="BodyText"/>
      </w:pPr>
      <w:r>
        <w:t xml:space="preserve">The intersection where theoretical architecture meets physical reality is defined by precision, scalability, and holistic integration. Nowhere is this convergence more critical than in</w:t>
      </w:r>
      <w:r>
        <w:t xml:space="preserve"> </w:t>
      </w:r>
      <w:r>
        <w:rPr>
          <w:bCs/>
          <w:b/>
        </w:rPr>
        <w:t xml:space="preserve">China Shanghai</w:t>
      </w:r>
      <w:r>
        <w:t xml:space="preserve">, a city that serves as both the economic heartbeat of Asia and a global laboratory for urban innovation. This essay explores the indispensable nature of Systems Engineering within the specific context of</w:t>
      </w:r>
      <w:r>
        <w:t xml:space="preserve"> </w:t>
      </w:r>
      <w:r>
        <w:rPr>
          <w:bCs/>
          <w:b/>
        </w:rPr>
        <w:t xml:space="preserve">China Shanghai</w:t>
      </w:r>
      <w:r>
        <w:t xml:space="preserve">, examining how these professionals bridge gaps between hardware, software, and human-centric design in one of the world's most complex metropolitan environments.</w:t>
      </w:r>
    </w:p>
    <w:bookmarkStart w:id="20" w:name="the-complexity-of-china-shanghai"/>
    <w:p>
      <w:pPr>
        <w:pStyle w:val="Heading2"/>
      </w:pPr>
      <w:r>
        <w:t xml:space="preserve">The Complexity of</w:t>
      </w:r>
      <w:r>
        <w:t xml:space="preserve"> </w:t>
      </w:r>
      <w:r>
        <w:rPr>
          <w:bCs/>
          <w:b/>
        </w:rPr>
        <w:t xml:space="preserve">China Shanghai</w:t>
      </w:r>
    </w:p>
    <w:p>
      <w:pPr>
        <w:pStyle w:val="FirstParagraph"/>
      </w:pPr>
      <w:r>
        <w:t xml:space="preserve">To understand the value of a Systems Engineer in this region, one must first appreciate the sheer scale and complexity of</w:t>
      </w:r>
      <w:r>
        <w:t xml:space="preserve"> </w:t>
      </w:r>
      <w:r>
        <w:rPr>
          <w:bCs/>
          <w:b/>
        </w:rPr>
        <w:t xml:space="preserve">China Shanghai</w:t>
      </w:r>
      <w:r>
        <w:t xml:space="preserve">. As a municipality with a population exceeding twenty-six million, it presents challenges that are unprecedented in their density and interconnectedness. The city is not merely an urban center; it is a cyber-physical ecosystem. From the automated logistics of its port—the busiest container port in the world—to the intricate web of subways, high-speed rail links, and smart grid infrastructures, every element relies on seamless data exchange and operational coherence.</w:t>
      </w:r>
    </w:p>
    <w:p>
      <w:pPr>
        <w:pStyle w:val="BodyText"/>
      </w:pPr>
      <w:r>
        <w:t xml:space="preserve">In such an environment, traditional engineering silos are insufficient. The infrastructure requires a unified view where civil engineering intersects with telecommunications, energy management meets software analytics, and public safety integrates with environmental monitoring. This is precisely the domain of the</w:t>
      </w:r>
      <w:r>
        <w:t xml:space="preserve"> </w:t>
      </w:r>
      <w:r>
        <w:rPr>
          <w:bCs/>
          <w:b/>
        </w:rPr>
        <w:t xml:space="preserve">Systems Engineer</w:t>
      </w:r>
      <w:r>
        <w:t xml:space="preserve">. They do not just build components; they define how these components interact to create a resilient, efficient, and adaptable urban organism.</w:t>
      </w:r>
    </w:p>
    <w:bookmarkEnd w:id="20"/>
    <w:bookmarkStart w:id="21" w:name="Xebd0a8618b0ed7cde481a6a75f4f253a857fa28"/>
    <w:p>
      <w:pPr>
        <w:pStyle w:val="Heading2"/>
      </w:pPr>
      <w:r>
        <w:t xml:space="preserve">The Role of the Systems Engineer in Urban Innovation</w:t>
      </w:r>
    </w:p>
    <w:p>
      <w:pPr>
        <w:pStyle w:val="FirstParagraph"/>
      </w:pPr>
      <w:r>
        <w:t xml:space="preserve">The primary responsibility of a</w:t>
      </w:r>
      <w:r>
        <w:t xml:space="preserve"> </w:t>
      </w:r>
      <w:r>
        <w:rPr>
          <w:bCs/>
          <w:b/>
        </w:rPr>
        <w:t xml:space="preserve">Systems Engineer</w:t>
      </w:r>
    </w:p>
    <w:p>
      <w:pPr>
        <w:pStyle w:val="BodyText"/>
      </w:pPr>
      <w:r>
        <w:t xml:space="preserve">In</w:t>
      </w:r>
      <w:r>
        <w:t xml:space="preserve"> </w:t>
      </w:r>
      <w:r>
        <w:rPr>
          <w:bCs/>
          <w:b/>
        </w:rPr>
        <w:t xml:space="preserve">China Shanghai</w:t>
      </w:r>
      <w:r>
        <w:t xml:space="preserve">, this role has become even more pivotal due to the city’s push toward becoming a "Smart City" leader. The local government, in collaboration with private sector giants and international partners, has invested heavily in the Internet of Things (IoT), Artificial Intelligence (AI), and 5G networks. A</w:t>
      </w:r>
      <w:r>
        <w:t xml:space="preserve"> </w:t>
      </w:r>
      <w:r>
        <w:rPr>
          <w:bCs/>
          <w:b/>
        </w:rPr>
        <w:t xml:space="preserve">Systems Engineer</w:t>
      </w:r>
    </w:p>
    <w:p>
      <w:pPr>
        <w:pStyle w:val="BodyText"/>
      </w:pPr>
      <w:r>
        <w:t xml:space="preserve">The challenge lies in integration. For instance, when deploying autonomous driving technologies on the streets of</w:t>
      </w:r>
      <w:r>
        <w:t xml:space="preserve"> </w:t>
      </w:r>
      <w:r>
        <w:rPr>
          <w:bCs/>
          <w:b/>
        </w:rPr>
        <w:t xml:space="preserve">China Shanghai</w:t>
      </w:r>
      <w:r>
        <w:t xml:space="preserve">, it is not enough to engineer a self-driving car in isolation. The vehicle must communicate with traffic lights, pedestrian crossing sensors, cloud-based traffic management systems, and other vehicles (V2X communication). A</w:t>
      </w:r>
      <w:r>
        <w:t xml:space="preserve"> </w:t>
      </w:r>
      <w:r>
        <w:rPr>
          <w:bCs/>
          <w:b/>
        </w:rPr>
        <w:t xml:space="preserve">Systems Engineer</w:t>
      </w:r>
    </w:p>
    <w:p>
      <w:pPr>
        <w:pStyle w:val="BodyText"/>
      </w:pPr>
      <w:r>
        <w:t xml:space="preserve">Furthermore, sustainability is a core mandate for modern urban planning in</w:t>
      </w:r>
      <w:r>
        <w:t xml:space="preserve"> </w:t>
      </w:r>
      <w:r>
        <w:rPr>
          <w:bCs/>
          <w:b/>
        </w:rPr>
        <w:t xml:space="preserve">China Shanghai</w:t>
      </w:r>
      <w:r>
        <w:t xml:space="preserve">. Systems Engineers are tasked with optimizing energy consumption across skyscrapers, data centers, and public transport. By applying systems thinking to energy grids, they ensure that renewable energy sources are integrated effectively and that waste heat from data processing can be repurposed for heating residential areas. This holistic optimization is only possible through the rigorous lifecycle management practices inherent to Systems Engineering.</w:t>
      </w:r>
    </w:p>
    <w:bookmarkEnd w:id="21"/>
    <w:bookmarkStart w:id="22" w:name="X1d7012e275c9e3e26ac075ebaaaeced6bc8149d"/>
    <w:p>
      <w:pPr>
        <w:pStyle w:val="Heading2"/>
      </w:pPr>
      <w:r>
        <w:t xml:space="preserve">Bridging Global Standards with Local Implementation</w:t>
      </w:r>
    </w:p>
    <w:p>
      <w:pPr>
        <w:pStyle w:val="FirstParagraph"/>
      </w:pPr>
      <w:r>
        <w:rPr>
          <w:bCs/>
          <w:b/>
        </w:rPr>
        <w:t xml:space="preserve">China Shanghai</w:t>
      </w:r>
    </w:p>
    <w:p>
      <w:pPr>
        <w:pStyle w:val="BodyText"/>
      </w:pPr>
      <w:r>
        <w:t xml:space="preserve">The</w:t>
      </w:r>
      <w:r>
        <w:t xml:space="preserve"> </w:t>
      </w:r>
      <w:r>
        <w:rPr>
          <w:bCs/>
          <w:b/>
        </w:rPr>
        <w:t xml:space="preserve">Systems Engineer</w:t>
      </w:r>
    </w:p>
    <w:p>
      <w:pPr>
        <w:pStyle w:val="BodyText"/>
      </w:pPr>
      <w:r>
        <w:t xml:space="preserve">Data Interoperability:: Ensuring that systems from different vendors can exchange data seamlessly is a classic systems engineering problem. In</w:t>
      </w:r>
      <w:r>
        <w:t xml:space="preserve"> </w:t>
      </w:r>
      <w:r>
        <w:rPr>
          <w:iCs/>
          <w:i/>
        </w:rPr>
        <w:t xml:space="preserve">China Shanghai,</w:t>
      </w:r>
      <w:r>
        <w:t xml:space="preserve">, where multiple international tech firms operate, establishing these standards prevents fragmentation and ensures reliability.</w:t>
      </w:r>
    </w:p>
    <w:p>
      <w:pPr>
        <w:pStyle w:val="BodyText"/>
      </w:pPr>
      <w:r>
        <w:t xml:space="preserve">Risk Management:: Large-scale infrastructure projects carry significant financial and safety risks. Systems Engineers employ rigorous modeling and simulation techniques to predict failure points before they occur in the physical world of</w:t>
      </w:r>
      <w:r>
        <w:t xml:space="preserve"> </w:t>
      </w:r>
      <w:r>
        <w:rPr>
          <w:iCs/>
          <w:i/>
        </w:rPr>
        <w:t xml:space="preserve">China Shanghai</w:t>
      </w:r>
      <w:r>
        <w:t xml:space="preserve">.</w:t>
      </w:r>
    </w:p>
    <w:p>
      <w:pPr>
        <w:pStyle w:val="BodyText"/>
      </w:pPr>
      <w:r>
        <w:t xml:space="preserve">Lifecycle Maintenance:: The longevity of urban infrastructure is paramount. A</w:t>
      </w:r>
      <w:r>
        <w:t xml:space="preserve"> </w:t>
      </w:r>
      <w:r>
        <w:rPr>
          <w:bCs/>
          <w:b/>
        </w:rPr>
        <w:t xml:space="preserve">Systems Engineer</w:t>
      </w:r>
    </w:p>
    <w:bookmarkEnd w:id="22"/>
    <w:bookmarkStart w:id="23" w:name="the-human-element-in-technical-systems"/>
    <w:p>
      <w:pPr>
        <w:pStyle w:val="Heading2"/>
      </w:pPr>
      <w:r>
        <w:t xml:space="preserve">The Human Element in Technical Systems</w:t>
      </w:r>
    </w:p>
    <w:p>
      <w:pPr>
        <w:pStyle w:val="FirstParagraph"/>
      </w:pPr>
      <w:r>
        <w:t xml:space="preserve">A common misconception is that Systems Engineering is purely technical. However, in the context of</w:t>
      </w:r>
      <w:r>
        <w:t xml:space="preserve"> </w:t>
      </w:r>
      <w:r>
        <w:rPr>
          <w:bCs/>
          <w:b/>
        </w:rPr>
        <w:t xml:space="preserve">China Shanghai</w:t>
      </w:r>
      <w:r>
        <w:t xml:space="preserve">, the human factor is central. The end-users of these systems are millions of residents with diverse needs. A</w:t>
      </w:r>
      <w:r>
        <w:t xml:space="preserve"> </w:t>
      </w:r>
      <w:r>
        <w:rPr>
          <w:bCs/>
          <w:b/>
        </w:rPr>
        <w:t xml:space="preserve">Systems Engineer</w:t>
      </w:r>
    </w:p>
    <w:p>
      <w:pPr>
        <w:pStyle w:val="BodyText"/>
      </w:pPr>
      <w:r>
        <w:t xml:space="preserve">In recent years, there has been a notable shift towards "Human-Centric Systems Engineering." This approach emphasizes usability, accessibility, and user experience. For example, in designing the digital interfaces for public transit apps or smart healthcare kiosks in</w:t>
      </w:r>
      <w:r>
        <w:t xml:space="preserve"> </w:t>
      </w:r>
      <w:r>
        <w:rPr>
          <w:iCs/>
          <w:i/>
        </w:rPr>
        <w:t xml:space="preserve">China Shanghai</w:t>
      </w:r>
      <w:r>
        <w:t xml:space="preserve">, engineers must consider not just the code efficiency but also how elderly citizens or tourists navigate these systems. The</w:t>
      </w:r>
      <w:r>
        <w:t xml:space="preserve"> </w:t>
      </w:r>
      <w:r>
        <w:rPr>
          <w:bCs/>
          <w:b/>
        </w:rPr>
        <w:t xml:space="preserve">Systems Engineer</w:t>
      </w:r>
    </w:p>
    <w:bookmarkEnd w:id="23"/>
    <w:bookmarkStart w:id="24" w:name="economic-and-strategic-impact"/>
    <w:p>
      <w:pPr>
        <w:pStyle w:val="Heading2"/>
      </w:pPr>
      <w:r>
        <w:t xml:space="preserve">Economic and Strategic Impact</w:t>
      </w:r>
    </w:p>
    <w:p>
      <w:pPr>
        <w:pStyle w:val="FirstParagraph"/>
      </w:pPr>
      <w:r>
        <w:t xml:space="preserve">The deployment of robust Systems Engineering practices has a direct correlation with economic productivity. In</w:t>
      </w:r>
      <w:r>
        <w:t xml:space="preserve"> </w:t>
      </w:r>
      <w:r>
        <w:rPr>
          <w:bCs/>
          <w:b/>
        </w:rPr>
        <w:t xml:space="preserve">China Shanghai</w:t>
      </w:r>
      <w:r>
        <w:t xml:space="preserve">, time is money, and efficiency is the currency of trade. By reducing system failures, optimizing logistics flows, and accelerating time-to-market for new technological solutions,</w:t>
      </w:r>
      <w:r>
        <w:t xml:space="preserve"> </w:t>
      </w:r>
      <w:r>
        <w:rPr>
          <w:bCs/>
          <w:b/>
        </w:rPr>
        <w:t xml:space="preserve">Systems Engineer</w:t>
      </w:r>
    </w:p>
    <w:p>
      <w:pPr>
        <w:pStyle w:val="BodyText"/>
      </w:pPr>
      <w:r>
        <w:t xml:space="preserve">Moreover, as China continues to position itself as a global leader in standard-setting for emerging technologies such as 6G and quantum computing hubs located in the Yangtze River Delta region including</w:t>
      </w:r>
      <w:r>
        <w:t xml:space="preserve"> </w:t>
      </w:r>
      <w:r>
        <w:rPr>
          <w:iCs/>
          <w:i/>
        </w:rPr>
        <w:t xml:space="preserve">China Shanghai</w:t>
      </w:r>
      <w:r>
        <w:t xml:space="preserve">, the expertise of local Systems Engineers will influence global norms. Their work ensures that Chinese technology exports are not just functional but are integrated, secure, and scalable on a global stage.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Systems Engineer</w:t>
      </w:r>
    </w:p>
    <w:p>
      <w:pPr>
        <w:pStyle w:val="BodyText"/>
      </w:pPr>
      <w:r>
        <w:t xml:space="preserve">The future of</w:t>
      </w:r>
      <w:r>
        <w:t xml:space="preserve"> </w:t>
      </w:r>
      <w:r>
        <w:rPr>
          <w:bCs/>
          <w:b/>
        </w:rPr>
        <w:t xml:space="preserve">China Shanghai</w:t>
      </w:r>
    </w:p>
    <w:p>
      <w:pPr>
        <w:numPr>
          <w:ilvl w:val="0"/>
          <w:numId w:val="1001"/>
        </w:numPr>
        <w:pStyle w:val="Compact"/>
      </w:pPr>
      <w:r>
        <w:t xml:space="preserve">Holistic integration over isolated component design.</w:t>
      </w:r>
    </w:p>
    <w:p>
      <w:pPr>
        <w:numPr>
          <w:ilvl w:val="0"/>
          <w:numId w:val="1001"/>
        </w:numPr>
        <w:pStyle w:val="Compact"/>
      </w:pPr>
      <w:r>
        <w:t xml:space="preserve">Data-driven decision-making across urban infrastructure.</w:t>
      </w:r>
    </w:p>
    <w:p>
      <w:pPr>
        <w:numPr>
          <w:ilvl w:val="0"/>
          <w:numId w:val="1001"/>
        </w:numPr>
        <w:pStyle w:val="Compact"/>
      </w:pPr>
      <w:r>
        <w:t xml:space="preserve">Sustainability and resilience as core engineering constraints.</w:t>
      </w:r>
    </w:p>
    <w:p>
      <w:pPr>
        <w:numPr>
          <w:ilvl w:val="0"/>
          <w:numId w:val="1001"/>
        </w:numPr>
        <w:pStyle w:val="Compact"/>
      </w:pPr>
      <w:r>
        <w:t xml:space="preserve">Cross-cultural and cross-disciplinary collaboration.</w:t>
      </w:r>
    </w:p>
    <w:p>
      <w:pPr>
        <w:pStyle w:val="FirstParagraph"/>
      </w:pPr>
      <w:r>
        <w:t xml:space="preserve">The</w:t>
      </w:r>
      <w:r>
        <w:t xml:space="preserve"> </w:t>
      </w:r>
      <w:r>
        <w:rPr>
          <w:bCs/>
          <w:b/>
        </w:rPr>
        <w:t xml:space="preserve">China Shanghai</w:t>
      </w:r>
    </w:p>
    <w:p>
      <w:pPr>
        <w:pStyle w:val="BodyText"/>
      </w:pPr>
      <w:r>
        <w:t xml:space="preserve">Essay on Systems Engineering in China Shanghai - Final Document</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China, Shanghai</dc:title>
  <dc:creator/>
  <dc:language>en</dc:language>
  <cp:keywords/>
  <dcterms:created xsi:type="dcterms:W3CDTF">2026-07-29T12:37:43Z</dcterms:created>
  <dcterms:modified xsi:type="dcterms:W3CDTF">2026-07-29T12:37:43Z</dcterms:modified>
</cp:coreProperties>
</file>

<file path=docProps/custom.xml><?xml version="1.0" encoding="utf-8"?>
<Properties xmlns="http://schemas.openxmlformats.org/officeDocument/2006/custom-properties" xmlns:vt="http://schemas.openxmlformats.org/officeDocument/2006/docPropsVTypes"/>
</file>