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9f628b735239c16c32d4b7de33673f860f84470"/>
    <w:p>
      <w:pPr>
        <w:pStyle w:val="Heading1"/>
      </w:pPr>
      <w:r>
        <w:t xml:space="preserve">The Strategic Importance of the Systems Engineer in Germany Frankfurt</w:t>
      </w:r>
    </w:p>
    <w:p>
      <w:pPr>
        <w:pStyle w:val="FirstParagraph"/>
      </w:pPr>
      <w:r>
        <w:t xml:space="preserve">In the rapidly evolving landscape of global technology and digital infrastructure, the role of a professional who can bridge the gap between hardware, software, and business objectives has become paramount. This is particularly true in one of Europe’s most critical economic and technological hubs:</w:t>
      </w:r>
      <w:r>
        <w:t xml:space="preserve"> </w:t>
      </w:r>
      <w:r>
        <w:t xml:space="preserve">Germany Frankfurt</w:t>
      </w:r>
      <w:r>
        <w:t xml:space="preserve">. As a major financial center with growing data sovereignty requirements and cloud adoption rates, Frankfurt demands highly skilled experts capable of designing, implementing, and maintaining complex IT ecosystems. Among these specialists, the</w:t>
      </w:r>
      <w:r>
        <w:t xml:space="preserve"> </w:t>
      </w:r>
      <w:r>
        <w:t xml:space="preserve">Systems Engineer</w:t>
      </w:r>
      <w:r>
        <w:t xml:space="preserve"> </w:t>
      </w:r>
      <w:r>
        <w:t xml:space="preserve">stands out as a pivotal figure. This essay explores the multifaceted responsibilities of a Systems Engineer within the specific context of Germany Frankfurt, highlighting how this role drives innovation ensures regulatory compliance and supports economic stability in one of Europe's most dynamic regions.</w:t>
      </w:r>
    </w:p>
    <w:bookmarkStart w:id="20" w:name="Xd35c75ad3d39923c00c5eee69ed0a3e619e23c5"/>
    <w:p>
      <w:pPr>
        <w:pStyle w:val="Heading2"/>
      </w:pPr>
      <w:r>
        <w:t xml:space="preserve">The Unique Technological Landscape of Germany Frankfurt</w:t>
      </w:r>
    </w:p>
    <w:p>
      <w:pPr>
        <w:pStyle w:val="FirstParagraph"/>
      </w:pPr>
      <w:r>
        <w:t xml:space="preserve">To understand the significance of the Systems Engineer in this region, one must first appreciate the unique characteristics of Germany Frankfurt. Often referred to as "Silicon Alis" due to its high concentration of startups and tech companies, and globally recognized as a leading financial hub alongside London and New York, Frankfurt presents a dual demand for technological excellence. The city hosts numerous international banks, insurance companies, and critical financial institutions that rely on uninterrupted service availability. Furthermore, Frankfurt is home to many major data centers due to its neutral location in Europe and robust fiber optic connectivity. For these organizations operating in</w:t>
      </w:r>
      <w:r>
        <w:t xml:space="preserve"> </w:t>
      </w:r>
      <w:r>
        <w:t xml:space="preserve">Germany Frankfurt</w:t>
      </w:r>
      <w:r>
        <w:t xml:space="preserve">, the complexity of IT systems has reached unprecedented levels.</w:t>
      </w:r>
    </w:p>
    <w:p>
      <w:pPr>
        <w:pStyle w:val="BodyText"/>
      </w:pPr>
      <w:r>
        <w:t xml:space="preserve">The infrastructure here is not merely about keeping servers running; it involves managing hybrid cloud environments, ensuring low-latency trading systems, and adhering to stringent European data protection regulations such as the General Data Protection Regulation (GDPR). This environment creates a high-stakes atmosphere where technical precision meets business continuity. It is within this complex ecosystem that the</w:t>
      </w:r>
      <w:r>
        <w:t xml:space="preserve"> </w:t>
      </w:r>
      <w:r>
        <w:t xml:space="preserve">Systems Engineer</w:t>
      </w:r>
      <w:r>
        <w:t xml:space="preserve"> </w:t>
      </w:r>
      <w:r>
        <w:t xml:space="preserve">becomes an essential asset, tasked with orchestrating these diverse technologies into a cohesive, secure, and efficient whole.</w:t>
      </w:r>
    </w:p>
    <w:bookmarkEnd w:id="20"/>
    <w:bookmarkStart w:id="21" w:name="Xa490bd91d8306c639351e15698c9bbfe4363a20"/>
    <w:p>
      <w:pPr>
        <w:pStyle w:val="Heading2"/>
      </w:pPr>
      <w:r>
        <w:t xml:space="preserve">The Core Responsibilities of a Systems Engineer</w:t>
      </w:r>
    </w:p>
    <w:p>
      <w:pPr>
        <w:pStyle w:val="FirstParagraph"/>
      </w:pPr>
      <w:r>
        <w:t xml:space="preserve">A Systems Engineer in Germany Frankfurt is responsible for the end-to-end lifecycle of IT systems. Unlike specialized roles that focus solely on coding or hardware repair, the Systems Engineer takes a holistic view. Their primary duty is to design system architectures that are scalable, reliable, and secure. In Frankfurt’s financial district, this might involve designing redundant network paths to ensure that banking transactions continue even during peak loads or unexpected outages. They must select appropriate technologies from a vast array of options, balancing cost-efficiency with performance requirements.</w:t>
      </w:r>
    </w:p>
    <w:p>
      <w:pPr>
        <w:pStyle w:val="BodyText"/>
      </w:pPr>
      <w:r>
        <w:t xml:space="preserve">Furthermore, the role involves rigorous testing and validation. Before any system goes live in a critical environment like those found in Germany Frankfurt, the Systems Engineer must simulate various failure scenarios to identify potential bottlenecks. This proactive approach minimizes downtime and protects sensitive customer data. Additionally, they collaborate closely with DevOps teams to automate deployment processes using tools like Kubernetes or Docker, ensuring that software updates can be rolled out seamlessly without disrupting ongoing operations. This automation is crucial in a fast-paced market like Frankfurt where time-to-market for new financial products can determine competitive advantage.</w:t>
      </w:r>
    </w:p>
    <w:bookmarkEnd w:id="21"/>
    <w:bookmarkStart w:id="22" w:name="Xfd5635ec584c0385d90d0780c7f9b88bef91e03"/>
    <w:p>
      <w:pPr>
        <w:pStyle w:val="Heading2"/>
      </w:pPr>
      <w:r>
        <w:t xml:space="preserve">Navigating Regulatory Compliance and Data Sovereignty</w:t>
      </w:r>
    </w:p>
    <w:p>
      <w:pPr>
        <w:pStyle w:val="FirstParagraph"/>
      </w:pPr>
      <w:r>
        <w:t xml:space="preserve">One of the most distinctive aspects of working as a Systems Engineer in Germany is the strict adherence to regulatory frameworks. German and European laws place a heavy emphasis on data privacy, cybersecurity, and intellectual property protection. A Systems Engineer in</w:t>
      </w:r>
      <w:r>
        <w:t xml:space="preserve"> </w:t>
      </w:r>
      <w:r>
        <w:t xml:space="preserve">Germany Frankfurt</w:t>
      </w:r>
      <w:r>
        <w:t xml:space="preserve"> </w:t>
      </w:r>
      <w:r>
        <w:t xml:space="preserve">must possess not only technical skills but also a strong understanding of legal requirements. They are responsible for implementing security protocols that ensure data remains within jurisdictional boundaries when required by law.</w:t>
      </w:r>
    </w:p>
    <w:p>
      <w:pPr>
        <w:pStyle w:val="BodyText"/>
      </w:pPr>
      <w:r>
        <w:t xml:space="preserve">This includes configuring encryption standards, managing access controls, and conducting regular audits to verify compliance with GDPR and other industry-specific regulations like BaFin guidelines in the financial sector. The Systems Engineer acts as a guardian of data integrity, ensuring that while the organization innovates and expands its digital footprint, it does so within the ethical and legal boundaries set by German authorities. This dual capability—technical expertise combined with regulatory awareness—is rare and highly valued in the local job market.</w:t>
      </w:r>
    </w:p>
    <w:bookmarkEnd w:id="22"/>
    <w:bookmarkStart w:id="23" w:name="collaboration-and-communication-skills"/>
    <w:p>
      <w:pPr>
        <w:pStyle w:val="Heading2"/>
      </w:pPr>
      <w:r>
        <w:t xml:space="preserve">Collaboration and Communication Skills</w:t>
      </w:r>
    </w:p>
    <w:p>
      <w:pPr>
        <w:pStyle w:val="FirstParagraph"/>
      </w:pPr>
      <w:r>
        <w:t xml:space="preserve">Beyond technical proficiency, the success of a Systems Engineer in Germany Frankfurt hinges on their ability to communicate effectively with diverse stakeholders. They serve as translators between technical teams and business leadership. When explaining why a certain architecture is more secure or efficient, they must convey these concepts clearly to non-technical managers who make budgetary decisions. In the multicultural environment of</w:t>
      </w:r>
      <w:r>
        <w:t xml:space="preserve"> </w:t>
      </w:r>
      <w:r>
        <w:t xml:space="preserve">Germany Frankfurt</w:t>
      </w:r>
      <w:r>
        <w:t xml:space="preserve">, where professionals from around the world converge, cross-cultural communication skills are also vital.</w:t>
      </w:r>
    </w:p>
    <w:p>
      <w:pPr>
        <w:pStyle w:val="BodyText"/>
      </w:pPr>
      <w:r>
        <w:t xml:space="preserve">Moreover, Systems Engineers often lead project teams during system migrations or upgrades. They must coordinate efforts across different departments, including network administrators, software developers, and cybersecurity analysts. Effective leadership ensures that all components of the IT infrastructure align with the broader strategic goals of the organization. By fostering a collaborative culture focused on problem-solving and continuous improvement, these engineers help create resilient organizations capable of adapting to changing market conditions.</w:t>
      </w:r>
    </w:p>
    <w:bookmarkEnd w:id="23"/>
    <w:bookmarkStart w:id="24" w:name="future-outlook-and-conclusion"/>
    <w:p>
      <w:pPr>
        <w:pStyle w:val="Heading2"/>
      </w:pPr>
      <w:r>
        <w:t xml:space="preserve">Future Outlook and Conclusion</w:t>
      </w:r>
    </w:p>
    <w:p>
      <w:pPr>
        <w:pStyle w:val="FirstParagraph"/>
      </w:pPr>
      <w:r>
        <w:t xml:space="preserve">Looking ahead, the demand for skilled Systems Engineers in Germany Frankfurt is projected to grow. As artificial intelligence, machine learning, and Internet of Things (IoT) devices become more integrated into business operations, the complexity of IT systems will only increase. Organizations will need engineers who can design intelligent systems that learn and adapt while maintaining security and efficiency. The role will continue to evolve from managing static infrastructure to overseeing dynamic, automated ecosystems.</w:t>
      </w:r>
    </w:p>
    <w:p>
      <w:pPr>
        <w:pStyle w:val="BodyText"/>
      </w:pPr>
      <w:r>
        <w:t xml:space="preserve">In conclusion, the Systems Engineer plays a critical role in sustaining technological advancement and economic stability in Germany Frankfurt. By bridging technical complexity with business strategy, ensuring regulatory compliance, and fostering collaboration among diverse teams, these professionals enable organizations to thrive in a competitive digital landscape. As Frankfurt continues to establish itself as a global tech hub, the contributions of Systems Engineers will remain indispensable. Their work ensures that the infrastructure supporting finance, innovation, and daily life remains robust secure and efficient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Germany Frankfurt</dc:title>
  <dc:creator/>
  <dc:language>en</dc:language>
  <cp:keywords/>
  <dcterms:created xsi:type="dcterms:W3CDTF">2026-07-29T12:17:42Z</dcterms:created>
  <dcterms:modified xsi:type="dcterms:W3CDTF">2026-07-29T12:17:42Z</dcterms:modified>
</cp:coreProperties>
</file>

<file path=docProps/custom.xml><?xml version="1.0" encoding="utf-8"?>
<Properties xmlns="http://schemas.openxmlformats.org/officeDocument/2006/custom-properties" xmlns:vt="http://schemas.openxmlformats.org/officeDocument/2006/docPropsVTypes"/>
</file>