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Singapore</w:t>
      </w:r>
    </w:p>
    <w:bookmarkStart w:id="26" w:name="X33c0e1481586334e544ffeb5e96f3e5e4ef922c"/>
    <w:p>
      <w:pPr>
        <w:pStyle w:val="Heading1"/>
      </w:pPr>
      <w:r>
        <w:t xml:space="preserve">The Strategic Imperative of the Systems Engineer in Singapore</w:t>
      </w:r>
    </w:p>
    <w:p>
      <w:pPr>
        <w:pStyle w:val="FirstParagraph"/>
      </w:pPr>
      <w:r>
        <w:t xml:space="preserve">In the rapidly evolving landscape of global technology and infrastructure, few nations have transformed themselves as decisively as</w:t>
      </w:r>
      <w:r>
        <w:t xml:space="preserve"> </w:t>
      </w:r>
      <w:r>
        <w:rPr>
          <w:bCs/>
          <w:b/>
        </w:rPr>
        <w:t xml:space="preserve">Singapore Singapore</w:t>
      </w:r>
      <w:r>
        <w:t xml:space="preserve">. Once a small port city with limited natural resources, it has ascended to become a premier global hub for finance, logistics, and technological innovation. At the heart of this transformation lies a critical profession: the Systems Engineer. This</w:t>
      </w:r>
      <w:r>
        <w:t xml:space="preserve"> </w:t>
      </w:r>
      <w:r>
        <w:rPr>
          <w:bCs/>
          <w:b/>
        </w:rPr>
        <w:t xml:space="preserve">Essay</w:t>
      </w:r>
      <w:r>
        <w:t xml:space="preserve"> </w:t>
      </w:r>
      <w:r>
        <w:t xml:space="preserve">explores the multifaceted role of the</w:t>
      </w:r>
      <w:r>
        <w:t xml:space="preserve"> </w:t>
      </w:r>
      <w:r>
        <w:rPr>
          <w:bCs/>
          <w:b/>
        </w:rPr>
        <w:t xml:space="preserve">Systems Engineer</w:t>
      </w:r>
      <w:r>
        <w:t xml:space="preserve">, analyzing how their expertise serves as the connective tissue for Singapore's ambitious smart nation initiatives, sustainable urban planning, and robust cybersecurity frameworks.</w:t>
      </w:r>
    </w:p>
    <w:bookmarkStart w:id="20" w:name="Xadf6155a39aa2c4039ef56a636455a128491929"/>
    <w:p>
      <w:pPr>
        <w:pStyle w:val="Heading2"/>
      </w:pPr>
      <w:r>
        <w:t xml:space="preserve">The Evolution of System Complexity in a Smart Nation</w:t>
      </w:r>
    </w:p>
    <w:p>
      <w:pPr>
        <w:pStyle w:val="FirstParagraph"/>
      </w:pPr>
      <w:r>
        <w:t xml:space="preserve">To understand the necessity of systems engineering in this context, one must first appreciate the complexity of modern urban infrastructure. In</w:t>
      </w:r>
      <w:r>
        <w:t xml:space="preserve"> </w:t>
      </w:r>
      <w:r>
        <w:rPr>
          <w:bCs/>
          <w:b/>
        </w:rPr>
        <w:t xml:space="preserve">Singapore Singapore</w:t>
      </w:r>
      <w:r>
        <w:t xml:space="preserve">, technology is not merely an add-on; it is embedded into the very fabric of daily life. From the automated fare collection systems in public transport to the integrated health records within hospitals, and from water recycling plants managed by digital twins to national cybersecurity defense grids, every sector relies on intricate networks of hardware and software. The</w:t>
      </w:r>
      <w:r>
        <w:t xml:space="preserve"> </w:t>
      </w:r>
      <w:r>
        <w:rPr>
          <w:bCs/>
          <w:b/>
        </w:rPr>
        <w:t xml:space="preserve">Systems Engineer</w:t>
      </w:r>
      <w:r>
        <w:t xml:space="preserve"> </w:t>
      </w:r>
      <w:r>
        <w:t xml:space="preserve">is uniquely positioned to manage this complexity.</w:t>
      </w:r>
    </w:p>
    <w:p>
      <w:pPr>
        <w:pStyle w:val="BodyText"/>
      </w:pPr>
      <w:r>
        <w:t xml:space="preserve">Unlike traditional engineers who may focus deeply on a single component—such as a specific circuit board or a particular algorithm—the Systems Engineer takes a holistic view. They are responsible for defining client requirements, synthesizing those requirements into system concepts, and then designing and integrating complex systems that meet the identified needs. In</w:t>
      </w:r>
      <w:r>
        <w:t xml:space="preserve"> </w:t>
      </w:r>
      <w:r>
        <w:rPr>
          <w:bCs/>
          <w:b/>
        </w:rPr>
        <w:t xml:space="preserve">Singapore Singapore</w:t>
      </w:r>
      <w:r>
        <w:t xml:space="preserve">, where resources are scarce and efficiency is paramount, this holistic approach is not just beneficial; it is existential.</w:t>
      </w:r>
    </w:p>
    <w:bookmarkEnd w:id="20"/>
    <w:bookmarkStart w:id="21" w:name="X7fa20a1e490edd9bfba49e598c1adeeac6ee1c6"/>
    <w:p>
      <w:pPr>
        <w:pStyle w:val="Heading2"/>
      </w:pPr>
      <w:r>
        <w:t xml:space="preserve">Key Pillars of Systems Engineering in the Local Context</w:t>
      </w:r>
    </w:p>
    <w:p>
      <w:pPr>
        <w:numPr>
          <w:ilvl w:val="0"/>
          <w:numId w:val="1001"/>
        </w:numPr>
        <w:pStyle w:val="Compact"/>
      </w:pPr>
      <w:r>
        <w:rPr>
          <w:bCs/>
          <w:b/>
        </w:rPr>
        <w:t xml:space="preserve">Integration of Interdisciplinary Technologies:</w:t>
      </w:r>
      <w:r>
        <w:t xml:space="preserve"> </w:t>
      </w:r>
      <w:r>
        <w:t xml:space="preserve">Modern projects in</w:t>
      </w:r>
      <w:r>
        <w:t xml:space="preserve"> </w:t>
      </w:r>
      <w:r>
        <w:rPr>
          <w:bCs/>
          <w:b/>
        </w:rPr>
        <w:t xml:space="preserve">Singapore Singapore</w:t>
      </w:r>
      <w:r>
        <w:t xml:space="preserve">, such as the Marina Bay Sands or Changi Airport’s digital enhancements, require seamless integration between civil engineering, information technology, mechanical systems, and environmental controls. The</w:t>
      </w:r>
      <w:r>
        <w:t xml:space="preserve"> </w:t>
      </w:r>
      <w:r>
        <w:rPr>
          <w:bCs/>
          <w:b/>
        </w:rPr>
        <w:t xml:space="preserve">Systems Engineer</w:t>
      </w:r>
      <w:r>
        <w:t xml:space="preserve"> </w:t>
      </w:r>
      <w:r>
        <w:t xml:space="preserve">acts as the architect of this integration, ensuring that disparate subsystems communicate effectively and operate without conflict.</w:t>
      </w:r>
    </w:p>
    <w:p>
      <w:pPr>
        <w:numPr>
          <w:ilvl w:val="0"/>
          <w:numId w:val="1001"/>
        </w:numPr>
        <w:pStyle w:val="Compact"/>
      </w:pPr>
      <w:r>
        <w:rPr>
          <w:bCs/>
          <w:b/>
        </w:rPr>
        <w:t xml:space="preserve">Lifecycle Management:</w:t>
      </w:r>
      <w:r>
        <w:t xml:space="preserve"> </w:t>
      </w:r>
      <w:r>
        <w:t xml:space="preserve">A core tenet of systems engineering is lifecycle management—covering concept development, design, production, operation, maintenance, and disposal. In</w:t>
      </w:r>
      <w:r>
        <w:t xml:space="preserve"> </w:t>
      </w:r>
      <w:r>
        <w:rPr>
          <w:bCs/>
          <w:b/>
        </w:rPr>
        <w:t xml:space="preserve">Singapore Singapore</w:t>
      </w:r>
      <w:r>
        <w:t xml:space="preserve">, where long-term sustainability is a key government priority (</w:t>
      </w:r>
      <w:r>
        <w:rPr>
          <w:iCs/>
          <w:i/>
        </w:rPr>
        <w:t xml:space="preserve">Sustainability Masterplan 2030</w:t>
      </w:r>
      <w:r>
        <w:t xml:space="preserve">), systems engineers must design solutions that are not only functional today but maintainable and upgradeable for decades to come.</w:t>
      </w:r>
    </w:p>
    <w:p>
      <w:pPr>
        <w:numPr>
          <w:ilvl w:val="0"/>
          <w:numId w:val="1001"/>
        </w:numPr>
        <w:pStyle w:val="Compact"/>
      </w:pPr>
      <w:r>
        <w:rPr>
          <w:bCs/>
          <w:b/>
        </w:rPr>
        <w:t xml:space="preserve">Risk Mitigation:</w:t>
      </w:r>
      <w:r>
        <w:t xml:space="preserve"> </w:t>
      </w:r>
      <w:r>
        <w:t xml:space="preserve">Given the high stakes involved in national infrastructure, risk management is critical. Systems engineers employ rigorous modeling and simulation techniques to predict failure modes before physical implementation. This proactive approach minimizes downtime and cost overruns, which is particularly important in a dense urban environment like</w:t>
      </w:r>
      <w:r>
        <w:t xml:space="preserve"> </w:t>
      </w:r>
      <w:r>
        <w:rPr>
          <w:bCs/>
          <w:b/>
        </w:rPr>
        <w:t xml:space="preserve">Singapore Singapore</w:t>
      </w:r>
      <w:r>
        <w:t xml:space="preserve">.</w:t>
      </w:r>
    </w:p>
    <w:bookmarkEnd w:id="21"/>
    <w:bookmarkStart w:id="22" w:name="cybersecurity-and-the-digital-shield"/>
    <w:p>
      <w:pPr>
        <w:pStyle w:val="Heading2"/>
      </w:pPr>
      <w:r>
        <w:t xml:space="preserve">Cybersecurity and the Digital Shield</w:t>
      </w:r>
    </w:p>
    <w:p>
      <w:pPr>
        <w:pStyle w:val="FirstParagraph"/>
      </w:pPr>
      <w:r>
        <w:t xml:space="preserve">As</w:t>
      </w:r>
      <w:r>
        <w:t xml:space="preserve"> </w:t>
      </w:r>
      <w:r>
        <w:rPr>
          <w:bCs/>
          <w:b/>
        </w:rPr>
        <w:t xml:space="preserve">Singapore Singapore</w:t>
      </w:r>
      <w:r>
        <w:t xml:space="preserve"> </w:t>
      </w:r>
      <w:r>
        <w:t xml:space="preserve">accelerates its digitalization efforts under the Smart Nation initiative, cybersecurity has moved from an IT concern to a national security imperative. The</w:t>
      </w:r>
      <w:r>
        <w:t xml:space="preserve"> </w:t>
      </w:r>
      <w:r>
        <w:rPr>
          <w:bCs/>
          <w:b/>
        </w:rPr>
        <w:t xml:space="preserve">Systems Engineer</w:t>
      </w:r>
      <w:r>
        <w:t xml:space="preserve"> </w:t>
      </w:r>
      <w:r>
        <w:t xml:space="preserve">plays a pivotal role in "Security by Design." Rather than treating security as an afterthought, systems engineers embed cryptographic protocols, access controls, and anomaly detection mechanisms into the foundational architecture of critical systems. Whether it is securing the grid against cyberattacks or protecting personal data in government services (</w:t>
      </w:r>
      <w:r>
        <w:rPr>
          <w:iCs/>
          <w:i/>
        </w:rPr>
        <w:t xml:space="preserve">GovTech</w:t>
      </w:r>
      <w:r>
        <w:t xml:space="preserve"> </w:t>
      </w:r>
      <w:r>
        <w:t xml:space="preserve">projects), the</w:t>
      </w:r>
      <w:r>
        <w:t xml:space="preserve"> </w:t>
      </w:r>
      <w:r>
        <w:rPr>
          <w:bCs/>
          <w:b/>
        </w:rPr>
        <w:t xml:space="preserve">Systems Engineer</w:t>
      </w:r>
      <w:r>
        <w:t xml:space="preserve"> </w:t>
      </w:r>
      <w:r>
        <w:t xml:space="preserve">ensures resilience against evolving threats.</w:t>
      </w:r>
    </w:p>
    <w:p>
      <w:pPr>
        <w:pStyle w:val="BlockText"/>
      </w:pPr>
      <w:r>
        <w:t xml:space="preserve">"The integrity of our digital infrastructure is as vital as our physical roads and bridges. Systems engineers provide the blueprint for this digital trust."</w:t>
      </w:r>
    </w:p>
    <w:bookmarkEnd w:id="22"/>
    <w:bookmarkStart w:id="23" w:name="sustainable-development-and-green-tech"/>
    <w:p>
      <w:pPr>
        <w:pStyle w:val="Heading2"/>
      </w:pPr>
      <w:r>
        <w:t xml:space="preserve">Sustainable Development and Green Tech</w:t>
      </w:r>
    </w:p>
    <w:p>
      <w:pPr>
        <w:pStyle w:val="FirstParagraph"/>
      </w:pPr>
      <w:r>
        <w:t xml:space="preserve">Environmental sustainability is another cornerstone of</w:t>
      </w:r>
      <w:r>
        <w:t xml:space="preserve"> </w:t>
      </w:r>
      <w:r>
        <w:rPr>
          <w:bCs/>
          <w:b/>
        </w:rPr>
        <w:t xml:space="preserve">Singapore Singapore</w:t>
      </w:r>
      <w:r>
        <w:t xml:space="preserve">'s development strategy. The transition towards green buildings, renewable energy sources, and efficient water management requires sophisticated system-level optimizations. For instance, managing the national water grid involves balancing supply from NEWater, desalination plants, and local catchment areas. A</w:t>
      </w:r>
      <w:r>
        <w:t xml:space="preserve"> </w:t>
      </w:r>
      <w:r>
        <w:rPr>
          <w:bCs/>
          <w:b/>
        </w:rPr>
        <w:t xml:space="preserve">Systems Engineer</w:t>
      </w:r>
      <w:r>
        <w:t xml:space="preserve"> </w:t>
      </w:r>
      <w:r>
        <w:t xml:space="preserve">designs the control algorithms and monitoring systems that optimize energy consumption while maximizing output. This interdisciplinary approach allows</w:t>
      </w:r>
      <w:r>
        <w:t xml:space="preserve"> </w:t>
      </w:r>
      <w:r>
        <w:rPr>
          <w:bCs/>
          <w:b/>
        </w:rPr>
        <w:t xml:space="preserve">Singapore Singapore</w:t>
      </w:r>
      <w:r>
        <w:t xml:space="preserve"> </w:t>
      </w:r>
      <w:r>
        <w:t xml:space="preserve">to meet its environmental goals without compromising economic growth.</w:t>
      </w:r>
    </w:p>
    <w:bookmarkEnd w:id="23"/>
    <w:bookmarkStart w:id="24" w:name="the-talent-pipeline-and-future-outlook"/>
    <w:p>
      <w:pPr>
        <w:pStyle w:val="Heading2"/>
      </w:pPr>
      <w:r>
        <w:t xml:space="preserve">The Talent Pipeline and Future Outlook</w:t>
      </w:r>
    </w:p>
    <w:p>
      <w:pPr>
        <w:pStyle w:val="FirstParagraph"/>
      </w:pPr>
      <w:r>
        <w:t xml:space="preserve">To sustain this trajectory,</w:t>
      </w:r>
      <w:r>
        <w:t xml:space="preserve"> </w:t>
      </w:r>
      <w:r>
        <w:rPr>
          <w:bCs/>
          <w:b/>
        </w:rPr>
        <w:t xml:space="preserve">Singapore Singapore</w:t>
      </w:r>
      <w:r>
        <w:t xml:space="preserve"> </w:t>
      </w:r>
      <w:r>
        <w:t xml:space="preserve">is heavily investing in education and talent development. Universities and polytechnics are updating their curricula to emphasize systems thinking, alongside traditional engineering disciplines. There is a growing emphasis on soft skills such as communication, project management, and ethical reasoning—skills essential for the</w:t>
      </w:r>
      <w:r>
        <w:t xml:space="preserve"> </w:t>
      </w:r>
      <w:r>
        <w:rPr>
          <w:bCs/>
          <w:b/>
        </w:rPr>
        <w:t xml:space="preserve">Systems Engineer</w:t>
      </w:r>
      <w:r>
        <w:t xml:space="preserve"> </w:t>
      </w:r>
      <w:r>
        <w:t xml:space="preserve">who must bridge the gap between technical teams, business stakeholders, and regulatory bodies.</w:t>
      </w:r>
    </w:p>
    <w:p>
      <w:pPr>
        <w:pStyle w:val="BodyText"/>
      </w:pPr>
      <w:r>
        <w:t xml:space="preserve">The future outlook for systems engineers in</w:t>
      </w:r>
      <w:r>
        <w:t xml:space="preserve"> </w:t>
      </w:r>
      <w:r>
        <w:rPr>
          <w:bCs/>
          <w:b/>
        </w:rPr>
        <w:t xml:space="preserve">Singapore Singapore</w:t>
      </w:r>
      <w:r>
        <w:t xml:space="preserve"> </w:t>
      </w:r>
      <w:r>
        <w:t xml:space="preserve">is promising. With initiatives like Industry 4.0 promoting automation and artificial intelligence in manufacturing, the demand for professionals who can design and manage these cyber-physical systems is skyrocketing. Companies are no longer just looking for coders or mechanical designers; they need integrators who can see the big picture.</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Systems Engineer</w:t>
      </w:r>
      <w:r>
        <w:t xml:space="preserve"> </w:t>
      </w:r>
      <w:r>
        <w:t xml:space="preserve">is indispensable to the continued success and resilience of</w:t>
      </w:r>
      <w:r>
        <w:t xml:space="preserve"> </w:t>
      </w:r>
      <w:r>
        <w:rPr>
          <w:bCs/>
          <w:b/>
        </w:rPr>
        <w:t xml:space="preserve">Singapore Singapore</w:t>
      </w:r>
      <w:r>
        <w:t xml:space="preserve">. As a profession that bridges technical depth with strategic breadth, systems engineering enables the nation to navigate complex challenges in infrastructure, security, and sustainability. This</w:t>
      </w:r>
      <w:r>
        <w:t xml:space="preserve"> </w:t>
      </w:r>
      <w:r>
        <w:rPr>
          <w:iCs/>
          <w:i/>
        </w:rPr>
        <w:t xml:space="preserve">Essay</w:t>
      </w:r>
      <w:r>
        <w:t xml:space="preserve"> </w:t>
      </w:r>
      <w:r>
        <w:t xml:space="preserve">has highlighted how systems engineers do not merely build components but orchestrate symphonies of technology that power a smart, sustainable, and secure society. For</w:t>
      </w:r>
      <w:r>
        <w:t xml:space="preserve"> </w:t>
      </w:r>
      <w:r>
        <w:rPr>
          <w:bCs/>
          <w:b/>
        </w:rPr>
        <w:t xml:space="preserve">Singapore Singapore</w:t>
      </w:r>
      <w:r>
        <w:t xml:space="preserve">, investing in this profession is an investment in its future competitiveness on the global stage.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Systems Engineer in Singapore</dc:title>
  <dc:creator/>
  <dc:language>en</dc:language>
  <cp:keywords/>
  <dcterms:created xsi:type="dcterms:W3CDTF">2026-07-29T10:58:52Z</dcterms:created>
  <dcterms:modified xsi:type="dcterms:W3CDTF">2026-07-29T10:58:52Z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