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adca1610b289800d9dcffc47f5a40c759779fbf"/>
    <w:p>
      <w:pPr>
        <w:pStyle w:val="Heading1"/>
      </w:pPr>
      <w:r>
        <w:t xml:space="preserve">The Strategic Imperative of a Systems Engineer in United Kingdom London</w:t>
      </w:r>
    </w:p>
    <w:p>
      <w:pPr>
        <w:pStyle w:val="FirstParagraph"/>
      </w:pPr>
      <w:r>
        <w:t xml:space="preserve">In the rapidly evolving landscape of modern technology, the role of a</w:t>
      </w:r>
      <w:r>
        <w:t xml:space="preserve"> </w:t>
      </w:r>
      <w:r>
        <w:rPr>
          <w:bCs/>
          <w:b/>
        </w:rPr>
        <w:t xml:space="preserve">Systems Engineer</w:t>
      </w:r>
    </w:p>
    <w:p>
      <w:pPr>
        <w:pStyle w:val="BodyText"/>
      </w:pPr>
      <w:r>
        <w:t xml:space="preserve">has emerged as one of the most critical functions within complex organizational structures. Nowhere is this more evident than in</w:t>
      </w:r>
      <w:r>
        <w:t xml:space="preserve"> </w:t>
      </w:r>
      <w:r>
        <w:rPr>
          <w:bCs/>
          <w:b/>
        </w:rPr>
        <w:t xml:space="preserve">United Kingdom London</w:t>
      </w:r>
      <w:r>
        <w:t xml:space="preserve">, a global hub for finance, innovation, and infrastructure development. This essay explores the multifaceted responsibilities, technical demands, and strategic importance of the</w:t>
      </w:r>
      <w:r>
        <w:t xml:space="preserve"> </w:t>
      </w:r>
      <w:r>
        <w:rPr>
          <w:bCs/>
          <w:b/>
        </w:rPr>
        <w:t xml:space="preserve">Systems Engineer</w:t>
      </w:r>
    </w:p>
    <w:p>
      <w:pPr>
        <w:pStyle w:val="BodyText"/>
      </w:pPr>
      <w:r>
        <w:t xml:space="preserve">within the unique socio-economic context of</w:t>
      </w:r>
      <w:r>
        <w:t xml:space="preserve"> </w:t>
      </w:r>
      <w:r>
        <w:rPr>
          <w:bCs/>
          <w:b/>
        </w:rPr>
        <w:t xml:space="preserve">United Kingdom London</w:t>
      </w:r>
      <w:r>
        <w:t xml:space="preserve">. As this metropolis continues to expand its digital footprint while grappling with legacy infrastructure challenges, the need for professionals who can bridge the gap between hardware, software, and human processes has never been more urgent.</w:t>
      </w:r>
    </w:p>
    <w:bookmarkStart w:id="20" w:name="X7a9ae77a4890743fc702e50f78dd1fea33860fd"/>
    <w:p>
      <w:pPr>
        <w:pStyle w:val="Heading2"/>
      </w:pPr>
      <w:r>
        <w:t xml:space="preserve">The Complexity of United Kingdom London’s Infrastructure</w:t>
      </w:r>
    </w:p>
    <w:p>
      <w:pPr>
        <w:pStyle w:val="FirstParagraph"/>
      </w:pPr>
      <w:r>
        <w:rPr>
          <w:bCs/>
          <w:b/>
        </w:rPr>
        <w:t xml:space="preserve">United Kingdom London</w:t>
      </w:r>
      <w:r>
        <w:t xml:space="preserve"> </w:t>
      </w:r>
      <w:r>
        <w:t xml:space="preserve">is not merely a city; it is a global economic engine. From the bustling financial districts of Canary Wharf and the City to the historic landmarks that define its cultural heritage, the city operates on a scale that requires immense precision and reliability. The infrastructure here—encompassing transport networks like Transport for London (TfL), energy grids, telecommunications, and public safety systems—is incredibly complex. A</w:t>
      </w:r>
      <w:r>
        <w:t xml:space="preserve"> </w:t>
      </w:r>
      <w:r>
        <w:rPr>
          <w:bCs/>
          <w:b/>
        </w:rPr>
        <w:t xml:space="preserve">Systems Engineer</w:t>
      </w:r>
    </w:p>
    <w:p>
      <w:pPr>
        <w:pStyle w:val="BodyText"/>
      </w:pPr>
      <w:r>
        <w:t xml:space="preserve">plays a pivotal role in ensuring these disparate components work in harmony. They are responsible for the end-to-end lifecycle of these systems, from initial concept and design through to deployment, maintenance, and eventual decommissioning.</w:t>
      </w:r>
    </w:p>
    <w:p>
      <w:pPr>
        <w:pStyle w:val="BodyText"/>
      </w:pPr>
      <w:r>
        <w:t xml:space="preserve">The density of technology in</w:t>
      </w:r>
      <w:r>
        <w:t xml:space="preserve"> </w:t>
      </w:r>
      <w:r>
        <w:rPr>
          <w:bCs/>
          <w:b/>
        </w:rPr>
        <w:t xml:space="preserve">United Kingdom London</w:t>
      </w:r>
      <w:r>
        <w:t xml:space="preserve"> </w:t>
      </w:r>
      <w:r>
        <w:t xml:space="preserve">is staggering. Every aspect of daily life is digitized, from contactless payments on the Underground to AI-driven traffic management systems. For a</w:t>
      </w:r>
      <w:r>
        <w:t xml:space="preserve"> </w:t>
      </w:r>
      <w:r>
        <w:rPr>
          <w:bCs/>
          <w:b/>
        </w:rPr>
        <w:t xml:space="preserve">Systems Engineer</w:t>
      </w:r>
    </w:p>
    <w:p>
      <w:pPr>
        <w:pStyle w:val="BodyText"/>
      </w:pPr>
      <w:r>
        <w:t xml:space="preserve">, this means dealing with high-stakes environments where system failure can result in significant economic loss or public inconvenience. The engineer must possess not only deep technical knowledge but also an acute understanding of risk management and resilience planning.</w:t>
      </w:r>
    </w:p>
    <w:bookmarkEnd w:id="20"/>
    <w:bookmarkStart w:id="21" w:name="bridging-the-gap-between-disciplines"/>
    <w:p>
      <w:pPr>
        <w:pStyle w:val="Heading2"/>
      </w:pPr>
      <w:r>
        <w:t xml:space="preserve">Bridging the Gap Between Disciplines</w:t>
      </w:r>
    </w:p>
    <w:p>
      <w:pPr>
        <w:pStyle w:val="FirstParagraph"/>
      </w:pPr>
      <w:r>
        <w:t xml:space="preserve">A defining characteristic of the</w:t>
      </w:r>
      <w:r>
        <w:t xml:space="preserve"> </w:t>
      </w:r>
      <w:r>
        <w:rPr>
          <w:bCs/>
          <w:b/>
        </w:rPr>
        <w:t xml:space="preserve">Systems Engineer</w:t>
      </w:r>
    </w:p>
    <w:p>
      <w:pPr>
        <w:pStyle w:val="BodyText"/>
      </w:pPr>
      <w:r>
        <w:t xml:space="preserve">is their ability to act as a integrator. In</w:t>
      </w:r>
      <w:r>
        <w:t xml:space="preserve"> </w:t>
      </w:r>
      <w:r>
        <w:rPr>
          <w:bCs/>
          <w:b/>
        </w:rPr>
        <w:t xml:space="preserve">United Kingdom London’s</w:t>
      </w:r>
    </w:p>
    <w:p>
      <w:pPr>
        <w:pStyle w:val="BodyText"/>
      </w:pPr>
      <w:r>
        <w:t xml:space="preserve">corporate and public sectors, organizations often operate in silos. Software developers may focus on code efficiency, while hardware engineers prioritize physical durability. The</w:t>
      </w:r>
      <w:r>
        <w:t xml:space="preserve"> </w:t>
      </w:r>
      <w:r>
        <w:rPr>
          <w:bCs/>
          <w:b/>
        </w:rPr>
        <w:t xml:space="preserve">Systems Engineer</w:t>
      </w:r>
    </w:p>
    <w:p>
      <w:pPr>
        <w:pStyle w:val="BodyText"/>
      </w:pPr>
      <w:r>
        <w:t xml:space="preserve">sits at the intersection of these domains, ensuring that the total system solution meets the stakeholder requirements.</w:t>
      </w:r>
    </w:p>
    <w:p>
      <w:pPr>
        <w:pStyle w:val="BodyText"/>
      </w:pPr>
      <w:r>
        <w:t xml:space="preserve">This role is particularly vital in sectors such as fintech and cybersecurity. London is home to a vast concentration of financial institutions and tech startups. A</w:t>
      </w:r>
      <w:r>
        <w:t xml:space="preserve"> </w:t>
      </w:r>
      <w:r>
        <w:rPr>
          <w:bCs/>
          <w:b/>
        </w:rPr>
        <w:t xml:space="preserve">Systems Engineer</w:t>
      </w:r>
    </w:p>
    <w:p>
      <w:pPr>
        <w:pStyle w:val="BodyText"/>
      </w:pPr>
      <w:r>
        <w:t xml:space="preserve">working in this sector must understand how legacy banking systems interact with modern cloud-based applications, while also ensuring compliance with stringent UK regulatory standards such as GDPR and the Financial Conduct Authority (FCA) guidelines. The ability to translate high-level business requirements into technical specifications is a core competency that distinguishes a successful</w:t>
      </w:r>
      <w:r>
        <w:t xml:space="preserve"> </w:t>
      </w:r>
      <w:r>
        <w:rPr>
          <w:bCs/>
          <w:b/>
        </w:rPr>
        <w:t xml:space="preserve">Systems Engineer</w:t>
      </w:r>
    </w:p>
    <w:p>
      <w:pPr>
        <w:pStyle w:val="BodyText"/>
      </w:pPr>
      <w:r>
        <w:t xml:space="preserve">in this competitive market.</w:t>
      </w:r>
    </w:p>
    <w:bookmarkEnd w:id="21"/>
    <w:bookmarkStart w:id="22" w:name="Xd495e74b610e4eb25500c1b4b620a7b6c298286"/>
    <w:p>
      <w:pPr>
        <w:pStyle w:val="Heading2"/>
      </w:pPr>
      <w:r>
        <w:t xml:space="preserve">Tech Trends and Future Challenges in United Kingdom London</w:t>
      </w:r>
    </w:p>
    <w:p>
      <w:pPr>
        <w:pStyle w:val="FirstParagraph"/>
      </w:pPr>
      <w:r>
        <w:t xml:space="preserve">The technological landscape of</w:t>
      </w:r>
    </w:p>
    <w:p>
      <w:pPr>
        <w:pStyle w:val="BodyText"/>
      </w:pPr>
      <w:r>
        <w:t xml:space="preserve">United Kingdom London is shifting towards greater automation, artificial intelligence, and sustainability. The city has set ambitious net-zero targets, requiring significant upgrades to energy management systems. Here, the</w:t>
      </w:r>
      <w:r>
        <w:t xml:space="preserve"> </w:t>
      </w:r>
      <w:r>
        <w:rPr>
          <w:bCs/>
          <w:b/>
        </w:rPr>
        <w:t xml:space="preserve">Systems Engineer</w:t>
      </w:r>
    </w:p>
    <w:p>
      <w:pPr>
        <w:pStyle w:val="BodyText"/>
      </w:pPr>
      <w:r>
        <w:t xml:space="preserve">contributes by designing integrated solutions that optimize energy consumption across smart buildings and industrial facilities.</w:t>
      </w:r>
    </w:p>
    <w:p>
      <w:pPr>
        <w:pStyle w:val="BodyText"/>
      </w:pPr>
      <w:r>
        <w:t xml:space="preserve">Moreover, the rise of Internet of Things (IoT) devices in urban planning—often referred to as "Smart Cities"—presents new challenges. A</w:t>
      </w:r>
      <w:r>
        <w:t xml:space="preserve"> </w:t>
      </w:r>
      <w:r>
        <w:rPr>
          <w:bCs/>
          <w:b/>
        </w:rPr>
        <w:t xml:space="preserve">Systems Engineer</w:t>
      </w:r>
    </w:p>
    <w:p>
      <w:pPr>
        <w:pStyle w:val="BodyText"/>
      </w:pPr>
      <w:r>
        <w:t xml:space="preserve">must evaluate how thousands of connected sensors can feed data into central processing units without compromising security or latency. In</w:t>
      </w:r>
      <w:r>
        <w:t xml:space="preserve"> </w:t>
      </w:r>
      <w:r>
        <w:rPr>
          <w:bCs/>
          <w:b/>
        </w:rPr>
        <w:t xml:space="preserve">United Kingdom London</w:t>
      </w:r>
      <w:r>
        <w:t xml:space="preserve">, where privacy concerns are high, the engineer must also ensure that data governance frameworks are robust. This involves selecting appropriate encryption standards, access controls, and monitoring tools that align with national security interests.</w:t>
      </w:r>
    </w:p>
    <w:bookmarkEnd w:id="22"/>
    <w:bookmarkStart w:id="23" w:name="soft-skills-and-cultural-adaptability"/>
    <w:p>
      <w:pPr>
        <w:pStyle w:val="Heading2"/>
      </w:pPr>
      <w:r>
        <w:t xml:space="preserve">Soft Skills and Cultural Adaptability</w:t>
      </w:r>
    </w:p>
    <w:p>
      <w:pPr>
        <w:pStyle w:val="FirstParagraph"/>
      </w:pPr>
      <w:r>
        <w:t xml:space="preserve">Beyond technical prowess, the</w:t>
      </w:r>
      <w:r>
        <w:t xml:space="preserve"> </w:t>
      </w:r>
      <w:r>
        <w:rPr>
          <w:bCs/>
          <w:b/>
        </w:rPr>
        <w:t xml:space="preserve">Systems Engineer</w:t>
      </w:r>
    </w:p>
    <w:p>
      <w:pPr>
        <w:pStyle w:val="BodyText"/>
      </w:pPr>
      <w:r>
        <w:t xml:space="preserve">in</w:t>
      </w:r>
    </w:p>
    <w:p>
      <w:pPr>
        <w:pStyle w:val="BodyText"/>
      </w:pPr>
      <w:r>
        <w:t xml:space="preserve">United Kingdom London must possess strong soft skills. The work environment is highly collaborative, often involving cross-functional teams with diverse backgrounds. Effective communication is key; engineers must explain complex technical issues to non-technical stakeholders, including executives, government officials, and clients. In a city as multicultural as</w:t>
      </w:r>
      <w:r>
        <w:t xml:space="preserve"> </w:t>
      </w:r>
      <w:r>
        <w:rPr>
          <w:bCs/>
          <w:b/>
        </w:rPr>
        <w:t xml:space="preserve">United Kingdom London</w:t>
      </w:r>
    </w:p>
    <w:p>
      <w:pPr>
        <w:pStyle w:val="BodyText"/>
      </w:pPr>
      <w:r>
        <w:t xml:space="preserve">, cultural awareness and inclusivity are also essential for team cohesion.</w:t>
      </w:r>
    </w:p>
    <w:p>
      <w:pPr>
        <w:pStyle w:val="BodyText"/>
      </w:pPr>
      <w:r>
        <w:t xml:space="preserve">Additionally, the pace of change in</w:t>
      </w:r>
      <w:r>
        <w:t xml:space="preserve"> </w:t>
      </w:r>
      <w:r>
        <w:rPr>
          <w:bCs/>
          <w:b/>
        </w:rPr>
        <w:t xml:space="preserve">United Kingdom London’s</w:t>
      </w:r>
    </w:p>
    <w:p>
      <w:pPr>
        <w:pStyle w:val="BodyText"/>
      </w:pPr>
      <w:r>
        <w:t xml:space="preserve">tech sector is relentless. A</w:t>
      </w:r>
      <w:r>
        <w:t xml:space="preserve"> </w:t>
      </w:r>
      <w:r>
        <w:rPr>
          <w:bCs/>
          <w:b/>
        </w:rPr>
        <w:t xml:space="preserve">Systems Engineer</w:t>
      </w:r>
    </w:p>
    <w:p>
      <w:pPr>
        <w:pStyle w:val="BodyText"/>
      </w:pPr>
      <w:r>
        <w:t xml:space="preserve">must be a lifelong learner, constantly updating their skills in areas such as DevOps, cloud computing (AWS/Azure), and emerging programming languages. Professional bodies like the Institution of Engineering and Technology (IET) provide pathways for continuous professional development, ensuring that engineers remain relevant and competitive.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Systems Engineer</w:t>
      </w:r>
    </w:p>
    <w:p>
      <w:pPr>
        <w:pStyle w:val="BodyText"/>
      </w:pPr>
      <w:r>
        <w:t xml:space="preserve">is indispensable to the functioning and future growth of</w:t>
      </w:r>
      <w:r>
        <w:t xml:space="preserve"> </w:t>
      </w:r>
      <w:r>
        <w:rPr>
          <w:bCs/>
          <w:b/>
        </w:rPr>
        <w:t xml:space="preserve">United Kingdom London</w:t>
      </w:r>
      <w:r>
        <w:t xml:space="preserve">. As the city continues to innovate and expand, it relies on these professionals to design resilient, efficient, and secure technological ecosystems. Whether improving transport logistics, securing financial transactions, or enabling smart city initiatives, the</w:t>
      </w:r>
      <w:r>
        <w:t xml:space="preserve"> </w:t>
      </w:r>
      <w:r>
        <w:rPr>
          <w:bCs/>
          <w:b/>
        </w:rPr>
        <w:t xml:space="preserve">Systems Engineer</w:t>
      </w:r>
    </w:p>
    <w:p>
      <w:pPr>
        <w:pStyle w:val="BodyText"/>
      </w:pPr>
      <w:r>
        <w:t xml:space="preserve">ensures that technology serves the public interest effectively. For those aspiring to this career in</w:t>
      </w:r>
      <w:r>
        <w:t xml:space="preserve"> </w:t>
      </w:r>
      <w:r>
        <w:rPr>
          <w:bCs/>
          <w:b/>
        </w:rPr>
        <w:t xml:space="preserve">United Kingdom London</w:t>
      </w:r>
    </w:p>
    <w:p>
      <w:pPr>
        <w:pStyle w:val="BodyText"/>
      </w:pPr>
      <w:r>
        <w:t xml:space="preserve">, it offers a unique opportunity to solve some of the world’s most complex problems at ground level, making a tangible impact on one of the globe’s most dynamic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Systems Engineer in United Kingdom London</dc:title>
  <dc:creator/>
  <dc:language>en</dc:language>
  <cp:keywords/>
  <dcterms:created xsi:type="dcterms:W3CDTF">2026-07-29T18:58:04Z</dcterms:created>
  <dcterms:modified xsi:type="dcterms:W3CDTF">2026-07-29T18:58:04Z</dcterms:modified>
</cp:coreProperties>
</file>

<file path=docProps/custom.xml><?xml version="1.0" encoding="utf-8"?>
<Properties xmlns="http://schemas.openxmlformats.org/officeDocument/2006/custom-properties" xmlns:vt="http://schemas.openxmlformats.org/officeDocument/2006/docPropsVTypes"/>
</file>