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4" w:name="X82c31a91fe4599e08cee70bbf22e0a167201443"/>
    <w:p>
      <w:pPr>
        <w:pStyle w:val="Heading1"/>
      </w:pPr>
      <w:r>
        <w:t xml:space="preserve">The Role of Systems Engineers in United States New York City</w:t>
      </w:r>
    </w:p>
    <w:p>
      <w:pPr>
        <w:pStyle w:val="FirstParagraph"/>
      </w:pPr>
      <w:r>
        <w:t xml:space="preserve">In the bustling metropolis of</w:t>
      </w:r>
      <w:r>
        <w:t xml:space="preserve"> </w:t>
      </w:r>
      <w:r>
        <w:rPr>
          <w:bCs/>
          <w:b/>
        </w:rPr>
        <w:t xml:space="preserve">United States New York City</w:t>
      </w:r>
      <w:r>
        <w:t xml:space="preserve">, where innovation and tradition intersect at every corner, the role of a</w:t>
      </w:r>
      <w:r>
        <w:t xml:space="preserve"> </w:t>
      </w:r>
      <w:hyperlink w:anchor="Xa39a3ee5e6b4b0d3255bfef95601890afd80709">
        <w:r>
          <w:rPr>
            <w:rStyle w:val="Hyperlink"/>
            <w:bCs/>
            <w:b/>
          </w:rPr>
          <w:t xml:space="preserve">Systems Engineer</w:t>
        </w:r>
      </w:hyperlink>
      <w:r>
        <w:t xml:space="preserve"> </w:t>
      </w:r>
      <w:r>
        <w:t xml:space="preserve">is more critical than ever. As one of the largest and most dynamic economic hubs globally, this city relies heavily on complex technological infrastructures that require meticulous planning, design, integration, and management.</w:t>
      </w:r>
    </w:p>
    <w:p>
      <w:pPr>
        <w:pStyle w:val="BodyText"/>
      </w:pPr>
      <w:r>
        <w:t xml:space="preserve">A Systems Engineer operates at the forefront of solving intricate problems by integrating various components into cohesive systems. Their work ensures seamless operation across industries ranging from finance to healthcare, transportation to telecommunications. In</w:t>
      </w:r>
      <w:r>
        <w:t xml:space="preserve"> </w:t>
      </w:r>
      <w:r>
        <w:rPr>
          <w:bCs/>
          <w:b/>
        </w:rPr>
        <w:t xml:space="preserve">United States New York City</w:t>
      </w:r>
      <w:r>
        <w:t xml:space="preserve">, where every second counts and efficiency defines success, their contributions are indispensable.</w:t>
      </w:r>
    </w:p>
    <w:bookmarkStart w:id="20" w:name="X5c98b8d272656060760d259ea5457a65cf46807"/>
    <w:p>
      <w:pPr>
        <w:pStyle w:val="Heading2"/>
      </w:pPr>
      <w:r>
        <w:t xml:space="preserve">The Complexity of Modern Systems in United States New York City</w:t>
      </w:r>
    </w:p>
    <w:p>
      <w:pPr>
        <w:pStyle w:val="FirstParagraph"/>
      </w:pPr>
      <w:hyperlink w:anchor="Xa39a3ee5e6b4b0d3255bfef95601890afd80709">
        <w:r>
          <w:rPr>
            <w:rStyle w:val="Hyperlink"/>
            <w:bCs/>
            <w:b/>
          </w:rPr>
          <w:t xml:space="preserve">United States New York City</w:t>
        </w:r>
      </w:hyperlink>
      <w:r>
        <w:t xml:space="preserve">'s infrastructure is a labyrinthine network involving millions of users daily. From subway systems to power grids, from banking platforms to emergency response networks, each system must function flawlessly under immense pressure. This complexity demands expertise beyond traditional engineering disciplines—hence the rise of</w:t>
      </w:r>
      <w:r>
        <w:t xml:space="preserve"> </w:t>
      </w:r>
      <w:hyperlink w:anchor="Xa39a3ee5e6b4b0d3255bfef95601890afd80709">
        <w:r>
          <w:rPr>
            <w:rStyle w:val="Hyperlink"/>
            <w:bCs/>
            <w:b/>
          </w:rPr>
          <w:t xml:space="preserve">Systems Engineers</w:t>
        </w:r>
      </w:hyperlink>
      <w:r>
        <w:t xml:space="preserve">.</w:t>
      </w:r>
    </w:p>
    <w:p>
      <w:pPr>
        <w:pStyle w:val="BodyText"/>
      </w:pPr>
      <w:r>
        <w:t xml:space="preserve">These professionals excel in bridging gaps between hardware, software, human operators, and environmental factors. They analyze requirements, identify potential failure points, optimize performance metrics, and ensure scalability for future growth. Their multidisciplinary approach allows them to address challenges holistically rather than focusing narrowly on individual elements.</w:t>
      </w:r>
    </w:p>
    <w:bookmarkEnd w:id="20"/>
    <w:bookmarkStart w:id="21" w:name="X68e668d38ad3076574c5d50034f63b5028c8fae"/>
    <w:p>
      <w:pPr>
        <w:pStyle w:val="Heading2"/>
      </w:pPr>
      <w:r>
        <w:t xml:space="preserve">The Intersection of Technology and Urban Life in United States New York City</w:t>
      </w:r>
    </w:p>
    <w:p>
      <w:pPr>
        <w:pStyle w:val="FirstParagraph"/>
      </w:pPr>
      <w:r>
        <w:t xml:space="preserve">In</w:t>
      </w:r>
      <w:r>
        <w:t xml:space="preserve"> </w:t>
      </w:r>
      <w:hyperlink w:anchor="Xa39a3ee5e6b4b0d3255bfef95601890afd80709">
        <w:r>
          <w:rPr>
            <w:rStyle w:val="Hyperlink"/>
            <w:bCs/>
            <w:b/>
          </w:rPr>
          <w:t xml:space="preserve">United States New York City</w:t>
        </w:r>
      </w:hyperlink>
      <w:r>
        <w:t xml:space="preserve">, technology permeates nearly every aspect of urban life. Smart buildings equipped with IoT sensors monitor energy consumption; autonomous vehicles navigate crowded streets; AI-driven algorithms predict traffic patterns to reduce congestion. Yet behind all these advancements lies the unsung hero: the</w:t>
      </w:r>
      <w:r>
        <w:t xml:space="preserve"> </w:t>
      </w:r>
      <w:hyperlink w:anchor="Xa39a3ee5e6b4b0d3255bfef95601890afd80709">
        <w:r>
          <w:rPr>
            <w:rStyle w:val="Hyperlink"/>
            <w:bCs/>
            <w:b/>
          </w:rPr>
          <w:t xml:space="preserve">Systems Engineer</w:t>
        </w:r>
      </w:hyperlink>
      <w:r>
        <w:t xml:space="preserve">.</w:t>
      </w:r>
    </w:p>
    <w:p>
      <w:pPr>
        <w:pStyle w:val="BodyText"/>
      </w:pPr>
      <w:r>
        <w:t xml:space="preserve">For instance, consider New York City’s renowned public transit system—the largest in North America. Managing its vast fleet of trains, buses, signaling mechanisms, and passenger information displays requires sophisticated oversight. A</w:t>
      </w:r>
      <w:r>
        <w:t xml:space="preserve"> </w:t>
      </w:r>
      <w:hyperlink w:anchor="Xa39a3ee5e6b4b0d3255bfef95601890afd80709">
        <w:r>
          <w:rPr>
            <w:rStyle w:val="Hyperlink"/>
            <w:bCs/>
            <w:b/>
          </w:rPr>
          <w:t xml:space="preserve">Systems Engineer</w:t>
        </w:r>
      </w:hyperlink>
      <w:r>
        <w:t xml:space="preserve"> </w:t>
      </w:r>
      <w:r>
        <w:t xml:space="preserve">plays a pivotal role in ensuring that disparate technologies communicate effectively while maintaining safety standards and minimizing downtime.</w:t>
      </w:r>
    </w:p>
    <w:p>
      <w:pPr>
        <w:pStyle w:val="BodyText"/>
      </w:pPr>
      <w:r>
        <w:t xml:space="preserve">Similarly, the healthcare sector has undergone digital transformation due to initiatives like electronic health records (EHRs). Here too,</w:t>
      </w:r>
      <w:r>
        <w:t xml:space="preserve"> </w:t>
      </w:r>
      <w:hyperlink w:anchor="Xa39a3ee5e6b4b0d3255bfef95601890afd80709">
        <w:r>
          <w:rPr>
            <w:rStyle w:val="Hyperlink"/>
            <w:bCs/>
            <w:b/>
          </w:rPr>
          <w:t xml:space="preserve">Systems Engineers</w:t>
        </w:r>
      </w:hyperlink>
      <w:r>
        <w:t xml:space="preserve"> </w:t>
      </w:r>
      <w:r>
        <w:t xml:space="preserve">collaborate with developers, clinicians, and administrators to create integrated solutions that enhance patient care without compromising data security or usability.</w:t>
      </w:r>
    </w:p>
    <w:bookmarkEnd w:id="21"/>
    <w:bookmarkStart w:id="22" w:name="Xd85af77c2fe2e4e679057b5b3a4811c4e40343f"/>
    <w:p>
      <w:pPr>
        <w:pStyle w:val="Heading2"/>
      </w:pPr>
      <w:r>
        <w:t xml:space="preserve">The Challenges Faced by Systems Engineers in United States New York City</w:t>
      </w:r>
    </w:p>
    <w:p>
      <w:pPr>
        <w:pStyle w:val="FirstParagraph"/>
      </w:pPr>
      <w:r>
        <w:t xml:space="preserve">Working as a</w:t>
      </w:r>
      <w:r>
        <w:t xml:space="preserve"> </w:t>
      </w:r>
      <w:hyperlink w:anchor="Xa39a3ee5e6b4b0d3255bfef95601890afd80709">
        <w:r>
          <w:rPr>
            <w:rStyle w:val="Hyperlink"/>
            <w:bCs/>
            <w:b/>
          </w:rPr>
          <w:t xml:space="preserve">Systems Engineer</w:t>
        </w:r>
      </w:hyperlink>
      <w:r>
        <w:t xml:space="preserve"> </w:t>
      </w:r>
      <w:r>
        <w:t xml:space="preserve">in</w:t>
      </w:r>
      <w:r>
        <w:t xml:space="preserve"> </w:t>
      </w:r>
      <w:hyperlink w:anchor="Xa39a3ee5e6b4b0d3255bfef95601890afd80709">
        <w:r>
          <w:rPr>
            <w:rStyle w:val="Hyperlink"/>
            <w:bCs/>
            <w:b/>
          </w:rPr>
          <w:t xml:space="preserve">United States New York City</w:t>
        </w:r>
      </w:hyperlink>
    </w:p>
    <w:p>
      <w:pPr>
        <w:pStyle w:val="BodyText"/>
      </w:pPr>
      <w:r>
        <w:t xml:space="preserve">Moreover, regulatory compliance poses another hurdle. Given the city’s status as a global financial center, strict regulations govern data privacy, cybersecurity protocols, and operational transparency.</w:t>
      </w:r>
      <w:r>
        <w:t xml:space="preserve"> </w:t>
      </w:r>
      <w:hyperlink w:anchor="Xa39a3ee5e6b4b0d3255bfef95601890afd80709">
        <w:r>
          <w:rPr>
            <w:rStyle w:val="Hyperlink"/>
            <w:bCs/>
            <w:b/>
          </w:rPr>
          <w:t xml:space="preserve">Systems Engineers</w:t>
        </w:r>
      </w:hyperlink>
      <w:r>
        <w:t xml:space="preserve"> </w:t>
      </w:r>
      <w:r>
        <w:t xml:space="preserve">must stay abreast of legal frameworks while balancing innovation goals.</w:t>
      </w:r>
    </w:p>
    <w:p>
      <w:pPr>
        <w:pStyle w:val="BodyText"/>
      </w:pPr>
      <w:r>
        <w:t xml:space="preserve">Another challenge lies in managing stakeholder expectations. Whether it’s investors seeking ROI through tech upgrades or citizens demanding reliable services, engineers often find themselves mediating conflicting priorities. Effective communication skills become just as vital as technical prowess when navigating such environments.</w:t>
      </w:r>
    </w:p>
    <w:bookmarkEnd w:id="22"/>
    <w:bookmarkStart w:id="23" w:name="X0c36a1a08a4391af1d05e0877931e5954a737ff"/>
    <w:p>
      <w:pPr>
        <w:pStyle w:val="Heading2"/>
      </w:pPr>
      <w:r>
        <w:t xml:space="preserve">The Future of Systems Engineering in United States New York City</w:t>
      </w:r>
    </w:p>
    <w:p>
      <w:pPr>
        <w:pStyle w:val="FirstParagraph"/>
      </w:pPr>
      <w:r>
        <w:t xml:space="preserve">Looking ahead, the demand for skilled</w:t>
      </w:r>
      <w:r>
        <w:t xml:space="preserve"> </w:t>
      </w:r>
      <w:hyperlink w:anchor="Xa39a3ee5e6b4b0d3255bfef95601890afd80709">
        <w:r>
          <w:rPr>
            <w:rStyle w:val="Hyperlink"/>
            <w:bCs/>
            <w:b/>
          </w:rPr>
          <w:t xml:space="preserve">Systems Engineers</w:t>
        </w:r>
      </w:hyperlink>
      <w:r>
        <w:t xml:space="preserve"> </w:t>
      </w:r>
      <w:r>
        <w:t xml:space="preserve">will only grow stronger in</w:t>
      </w:r>
      <w:r>
        <w:t xml:space="preserve"> </w:t>
      </w:r>
      <w:hyperlink w:anchor="Xa39a3ee5e6b4b0d3255bfef95601890afd80709">
        <w:r>
          <w:rPr>
            <w:rStyle w:val="Hyperlink"/>
            <w:bCs/>
            <w:b/>
          </w:rPr>
          <w:t xml:space="preserve">United States New York City</w:t>
        </w:r>
      </w:hyperlink>
      <w:r>
        <w:t xml:space="preserve">. Emerging trends like artificial intelligence, blockchain technology, and 5G connectivity promise further advancements but also introduce new layers of complexity.</w:t>
      </w:r>
    </w:p>
    <w:p>
      <w:pPr>
        <w:pStyle w:val="BodyText"/>
      </w:pPr>
      <w:r>
        <w:t xml:space="preserve">To prepare for this evolving landscape, universities and training programs should emphasize interdisciplinary curricula combining computer science, mechanical engineering principles, business acumen, and soft skills development. Collaborative projects involving real-world scenarios could better equip aspiring engineers to tackle the multifaceted issues they’ll encounter in</w:t>
      </w:r>
      <w:r>
        <w:t xml:space="preserve"> </w:t>
      </w:r>
      <w:hyperlink w:anchor="Xa39a3ee5e6b4b0d3255bfef95601890afd80709">
        <w:r>
          <w:rPr>
            <w:rStyle w:val="Hyperlink"/>
            <w:bCs/>
            <w:b/>
          </w:rPr>
          <w:t xml:space="preserve">United States New York City</w:t>
        </w:r>
      </w:hyperlink>
      <w:r>
        <w:t xml:space="preserve">.</w:t>
      </w:r>
    </w:p>
    <w:p>
      <w:pPr>
        <w:pStyle w:val="BodyText"/>
      </w:pPr>
      <w:r>
        <w:t xml:space="preserve">Furthermore, fostering diversity within the field can drive creativity and inclusivity. By encouraging women, minorities, and underrepresented groups to pursue careers as</w:t>
      </w:r>
      <w:r>
        <w:t xml:space="preserve"> </w:t>
      </w:r>
      <w:hyperlink w:anchor="Xa39a3ee5e6b4b0d3255bfef95601890afd80709">
        <w:r>
          <w:rPr>
            <w:rStyle w:val="Hyperlink"/>
            <w:bCs/>
            <w:b/>
          </w:rPr>
          <w:t xml:space="preserve">Systems Engineers</w:t>
        </w:r>
      </w:hyperlink>
      <w:r>
        <w:t xml:space="preserve">, society benefits from broader perspectives enriching problem-solving efforts.</w:t>
      </w:r>
    </w:p>
    <w:p>
      <w:pPr>
        <w:pStyle w:val="BodyText"/>
      </w:pPr>
      <w:r>
        <w:t xml:space="preserve">In conclusion, the contribution of</w:t>
      </w:r>
      <w:r>
        <w:t xml:space="preserve"> </w:t>
      </w:r>
      <w:hyperlink w:anchor="Xa39a3ee5e6b4b0d3255bfef95601890afd80709">
        <w:r>
          <w:rPr>
            <w:rStyle w:val="Hyperlink"/>
            <w:bCs/>
            <w:b/>
          </w:rPr>
          <w:t xml:space="preserve">Systems Engineers</w:t>
        </w:r>
      </w:hyperlink>
      <w:r>
        <w:t xml:space="preserve"> </w:t>
      </w:r>
      <w:r>
        <w:t xml:space="preserve">cannot be overstated when it comes to sustaining and advancing the vibrancy of</w:t>
      </w:r>
      <w:r>
        <w:t xml:space="preserve"> </w:t>
      </w:r>
      <w:hyperlink w:anchor="Xa39a3ee5e6b4b0d3255bfef95601890afd80709">
        <w:r>
          <w:rPr>
            <w:rStyle w:val="Hyperlink"/>
            <w:bCs/>
            <w:b/>
          </w:rPr>
          <w:t xml:space="preserve">United States New York City</w:t>
        </w:r>
      </w:hyperlink>
      <w:r>
        <w:t xml:space="preserve">. Their ability to harmonize diverse components into functional wholes enables countless businesses, institutions, and individuals to thrive amidst chaos. As urban centers worldwide grapple with similar pressures inspired by NYC’s example, understanding the value embedded within this profession becomes increasingly important.</w:t>
      </w:r>
    </w:p>
    <w:p>
      <w:pPr>
        <w:pStyle w:val="BodyText"/>
      </w:pPr>
      <w:r>
        <w:t xml:space="preserve">Whether designing smarter cities or optimizing existing ones,</w:t>
      </w:r>
      <w:r>
        <w:t xml:space="preserve"> </w:t>
      </w:r>
      <w:hyperlink w:anchor="Xa39a3ee5e6b4b0d3255bfef95601890afd80709">
        <w:r>
          <w:rPr>
            <w:rStyle w:val="Hyperlink"/>
            <w:bCs/>
            <w:b/>
          </w:rPr>
          <w:t xml:space="preserve">Systems Engineers</w:t>
        </w:r>
      </w:hyperlink>
      <w:r>
        <w:t xml:space="preserve"> </w:t>
      </w:r>
      <w:r>
        <w:t xml:space="preserve">remain at the heart of progress—ensuring that tomorrow’s dreams align seamlessly with today’s realities. Thus, celebrating their efforts not only honors their craft but also inspires future generations to join this noble pursuit.</w:t>
      </w:r>
    </w:p>
    <w:p>
      <w:pPr>
        <w:pStyle w:val="BodyText"/>
      </w:pPr>
      <w:r>
        <w:t xml:space="preserve">In summing up, let us recognize that without dedicated</w:t>
      </w:r>
      <w:r>
        <w:t xml:space="preserve"> </w:t>
      </w:r>
      <w:hyperlink w:anchor="Xa39a3ee5e6b4b0d3255bfef95601890afd80709">
        <w:r>
          <w:rPr>
            <w:rStyle w:val="Hyperlink"/>
            <w:bCs/>
            <w:b/>
          </w:rPr>
          <w:t xml:space="preserve">Systems Engineers</w:t>
        </w:r>
      </w:hyperlink>
      <w:r>
        <w:t xml:space="preserve">, the remarkable achievements seen in</w:t>
      </w:r>
      <w:r>
        <w:t xml:space="preserve"> </w:t>
      </w:r>
      <w:hyperlink w:anchor="Xa39a3ee5e6b4b0d3255bfef95601890afd80709">
        <w:r>
          <w:rPr>
            <w:rStyle w:val="Hyperlink"/>
            <w:bCs/>
            <w:b/>
          </w:rPr>
          <w:t xml:space="preserve">United States New York City</w:t>
        </w:r>
      </w:hyperlink>
      <w:r>
        <w:t xml:space="preserve"> </w:t>
      </w:r>
      <w:r>
        <w:t xml:space="preserve">would falter. Let their story serve as both an inspiration and a call-to-action for aspiring technologists eager to shape our collective destiny.</w:t>
      </w:r>
    </w:p>
    <w:p>
      <w:pPr>
        <w:pStyle w:val="BodyText"/>
      </w:pPr>
      <w:r>
        <w:rPr>
          <w:iCs/>
          <w:i/>
        </w:rPr>
        <w:t xml:space="preserve">In conclusion, the synergy between innovation and expertise embodied by</w:t>
      </w:r>
      <w:r>
        <w:rPr>
          <w:iCs/>
          <w:i/>
        </w:rPr>
        <w:t xml:space="preserve"> </w:t>
      </w:r>
      <w:hyperlink w:anchor="Xa39a3ee5e6b4b0d3255bfef95601890afd80709">
        <w:r>
          <w:rPr>
            <w:rStyle w:val="Hyperlink"/>
            <w:bCs/>
            <w:b/>
            <w:iCs/>
            <w:i/>
          </w:rPr>
          <w:t xml:space="preserve">Systems Engineers</w:t>
        </w:r>
      </w:hyperlink>
      <w:r>
        <w:rPr>
          <w:iCs/>
          <w:i/>
        </w:rPr>
        <w:t xml:space="preserve"> </w:t>
      </w:r>
      <w:r>
        <w:rPr>
          <w:iCs/>
          <w:i/>
        </w:rPr>
        <w:t xml:space="preserve">continues defining what makes</w:t>
      </w:r>
      <w:r>
        <w:rPr>
          <w:iCs/>
          <w:i/>
        </w:rPr>
        <w:t xml:space="preserve"> </w:t>
      </w:r>
      <w:hyperlink w:anchor="Xa39a3ee5e6b4b0d3255bfef95601890afd80709">
        <w:r>
          <w:rPr>
            <w:rStyle w:val="Hyperlink"/>
            <w:bCs/>
            <w:b/>
            <w:iCs/>
            <w:i/>
          </w:rPr>
          <w:t xml:space="preserve">United States New York City</w:t>
        </w:r>
      </w:hyperlink>
      <w:r>
        <w:rPr>
          <w:iCs/>
          <w:i/>
        </w:rPr>
        <w:t xml:space="preserve"> </w:t>
      </w:r>
      <w:r>
        <w:rPr>
          <w:iCs/>
          <w:i/>
        </w:rPr>
        <w:t xml:space="preserve">such a beacon of possibility in modern history. Their work ensures that we move forward—not backward—towards brighter horizons.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United States New York City</dc:title>
  <dc:creator/>
  <dc:language>en</dc:language>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