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25" w:name="X641be46a47c55a52d4b07a3c88a8eb3b53a1063"/>
    <w:p>
      <w:pPr>
        <w:pStyle w:val="Heading1"/>
      </w:pPr>
      <w:r>
        <w:t xml:space="preserve">Bridging Infrastructure and Innovation:</w:t>
      </w:r>
      <w:r>
        <w:br/>
      </w:r>
      <w:r>
        <w:t xml:space="preserve">The Strategic Importance of Systems Engineers in Uzbekistan, Tashkent</w:t>
      </w:r>
    </w:p>
    <w:p>
      <w:pPr>
        <w:pStyle w:val="FirstParagraph"/>
      </w:pPr>
      <w:r>
        <w:t xml:space="preserve">In the rapidly evolving landscape of global technology and urban development, the role of a</w:t>
      </w:r>
      <w:r>
        <w:t xml:space="preserve"> </w:t>
      </w:r>
      <w:r>
        <w:rPr>
          <w:bCs/>
          <w:b/>
        </w:rPr>
        <w:t xml:space="preserve">Systems Engineer</w:t>
      </w:r>
      <w:r>
        <w:t xml:space="preserve"> </w:t>
      </w:r>
      <w:r>
        <w:t xml:space="preserve">has transcended traditional IT boundaries to become a cornerstone of modern societal infrastructure. Nowhere is this transformation more palpable or necessary than in the Central Asian republic of</w:t>
      </w:r>
      <w:r>
        <w:t xml:space="preserve"> </w:t>
      </w:r>
      <w:r>
        <w:rPr>
          <w:bCs/>
          <w:b/>
        </w:rPr>
        <w:t xml:space="preserve">Uzbekistan, Tashkent</w:t>
      </w:r>
      <w:r>
        <w:t xml:space="preserve">. As the capital city emerges as a vibrant hub for commerce, logistics, and digital innovation within the Eurasian market, the integration of comprehensive systems engineering methodologies is no longer a luxury but an imperative. This essay explores how Systems Engineers are uniquely positioned to address the complex challenges facing</w:t>
      </w:r>
      <w:r>
        <w:t xml:space="preserve"> </w:t>
      </w:r>
      <w:r>
        <w:rPr>
          <w:bCs/>
          <w:b/>
        </w:rPr>
        <w:t xml:space="preserve">Uzbekistan Tashkent</w:t>
      </w:r>
      <w:r>
        <w:t xml:space="preserve">, driving sustainable growth through integrated technological solutions.</w:t>
      </w:r>
    </w:p>
    <w:bookmarkStart w:id="20" w:name="Xf960b0f82b05e0f93fb2589f076c09924792754"/>
    <w:p>
      <w:pPr>
        <w:pStyle w:val="Heading2"/>
      </w:pPr>
      <w:r>
        <w:t xml:space="preserve">The Evolving Context of Tashkent’s Development</w:t>
      </w:r>
    </w:p>
    <w:p>
      <w:pPr>
        <w:pStyle w:val="FirstParagraph"/>
      </w:pPr>
      <w:r>
        <w:t xml:space="preserve">To understand the demand for systems engineering, one must first appreciate the context of</w:t>
      </w:r>
      <w:r>
        <w:t xml:space="preserve"> </w:t>
      </w:r>
      <w:r>
        <w:rPr>
          <w:bCs/>
          <w:b/>
        </w:rPr>
        <w:t xml:space="preserve">Uzbekistan Tashkent</w:t>
      </w:r>
      <w:r>
        <w:t xml:space="preserve">. Over the past decade, Uzbekistan has opened its doors to significant economic reforms and foreign investment. Tashkent, as the administrative and cultural heart of this nation, is undergoing a massive urban renewal project. From smart city initiatives aimed at improving traffic flow and energy efficiency to modernizing telecommunications infrastructure, the scale of development is unprecedented.</w:t>
      </w:r>
    </w:p>
    <w:p>
      <w:pPr>
        <w:pStyle w:val="BodyText"/>
      </w:pPr>
      <w:r>
        <w:t xml:space="preserve">However, this growth brings complexity. Traditional siloed approaches to engineering—where civil engineers build roads independently of those designing traffic light software—are becoming obsolete. The integration of physical infrastructure with digital systems requires a holistic approach. This is precisely where the discipline of Systems Engineering (SE) becomes critical.</w:t>
      </w:r>
    </w:p>
    <w:bookmarkEnd w:id="20"/>
    <w:bookmarkStart w:id="21" w:name="X8a8e4ecfa62490516b9ec277bfa796b45d7c620"/>
    <w:p>
      <w:pPr>
        <w:pStyle w:val="Heading2"/>
      </w:pPr>
      <w:r>
        <w:t xml:space="preserve">Defining the Systems Engineer in an Emerging Market</w:t>
      </w:r>
    </w:p>
    <w:p>
      <w:pPr>
        <w:pStyle w:val="FirstParagraph"/>
      </w:pPr>
      <w:r>
        <w:t xml:space="preserve">A</w:t>
      </w:r>
      <w:r>
        <w:t xml:space="preserve"> </w:t>
      </w:r>
      <w:r>
        <w:rPr>
          <w:bCs/>
          <w:b/>
        </w:rPr>
        <w:t xml:space="preserve">Systems Engineer</w:t>
      </w:r>
      <w:r>
        <w:t xml:space="preserve"> </w:t>
      </w:r>
      <w:r>
        <w:t xml:space="preserve">is not merely a technician who fixes hardware or writes code. They are architects of complexity. Their primary function is to ensure that all constituent parts of a system work together harmoniously to achieve a specific goal, often considering the entire lifecycle from conception to decommissioning. In the context of</w:t>
      </w:r>
      <w:r>
        <w:t xml:space="preserve"> </w:t>
      </w:r>
      <w:r>
        <w:rPr>
          <w:bCs/>
          <w:b/>
        </w:rPr>
        <w:t xml:space="preserve">Uzbekistan Tashkent</w:t>
      </w:r>
      <w:r>
        <w:t xml:space="preserve">, this means looking beyond individual projects.</w:t>
      </w:r>
    </w:p>
    <w:p>
      <w:pPr>
        <w:pStyle w:val="BodyText"/>
      </w:pPr>
      <w:r>
        <w:t xml:space="preserve">For instance, when a new metro line is proposed in Tashkent, a Systems Engineer does not just design the train tracks. They analyze how the railway integrates with existing bus networks, how ticketing systems interact with digital payment platforms used by locals and tourists alike, and how data from passenger flows can inform future urban planning decisions. They bridge the gap between mechanical engineering, software development, civil infrastructure, and social usability.</w:t>
      </w:r>
    </w:p>
    <w:bookmarkEnd w:id="21"/>
    <w:bookmarkStart w:id="22" w:name="Xbdd90944e33523b003e82d072439682c765e4cb"/>
    <w:p>
      <w:pPr>
        <w:pStyle w:val="Heading2"/>
      </w:pPr>
      <w:r>
        <w:t xml:space="preserve">Key Areas of Impact: Smart Cities and Digital Infrastructure</w:t>
      </w:r>
    </w:p>
    <w:p>
      <w:pPr>
        <w:pStyle w:val="FirstParagraph"/>
      </w:pPr>
      <w:r>
        <w:t xml:space="preserve">The most immediate application of Systems Engineering in Tashkent is within the realm of "Smart City" initiatives. As part of the broader digital transformation agenda, the government aims to create a connected urban environment. Here,</w:t>
      </w:r>
      <w:r>
        <w:t xml:space="preserve"> </w:t>
      </w:r>
      <w:r>
        <w:rPr>
          <w:bCs/>
          <w:b/>
        </w:rPr>
        <w:t xml:space="preserve">Systems Engineers</w:t>
      </w:r>
      <w:r>
        <w:t xml:space="preserve"> </w:t>
      </w:r>
      <w:r>
        <w:t xml:space="preserve">act as integrators.</w:t>
      </w:r>
    </w:p>
    <w:p>
      <w:pPr>
        <w:pStyle w:val="BodyText"/>
      </w:pPr>
      <w:r>
        <w:t xml:space="preserve">Consider the energy sector. With Tashkent striving for greater energy security and efficiency, systems engineers are essential in managing smart grids. These grids require real-time data exchange between power plants, distribution centers, and consumer devices. A failure in one node can cascade through the system if not properly managed by a robust architectural framework designed by a skilled engineer.</w:t>
      </w:r>
    </w:p>
    <w:p>
      <w:pPr>
        <w:pStyle w:val="BodyText"/>
      </w:pPr>
      <w:r>
        <w:t xml:space="preserve">Furthermore, the logistics sector is booming as Uzbekistan positions itself as a transit corridor between Europe and Asia. Systems engineers are designing supply chain management platforms that integrate customs data, transportation tracking (IoT), and warehousing automation. This integration reduces bottlenecks at borders and increases the efficiency of trade routes passing through Tashkent’s industrial zones.</w:t>
      </w:r>
    </w:p>
    <w:bookmarkEnd w:id="22"/>
    <w:bookmarkStart w:id="23" w:name="X34a9a36201ea2fc763cc8ca5a0242cc3c6c0897"/>
    <w:p>
      <w:pPr>
        <w:pStyle w:val="Heading2"/>
      </w:pPr>
      <w:r>
        <w:t xml:space="preserve">Challenges and the Need for Specialized Talent</w:t>
      </w:r>
    </w:p>
    <w:p>
      <w:pPr>
        <w:pStyle w:val="FirstParagraph"/>
      </w:pPr>
      <w:r>
        <w:t xml:space="preserve">Despite the clear benefits, there are challenges in adopting Systems Engineering practices in</w:t>
      </w:r>
      <w:r>
        <w:t xml:space="preserve"> </w:t>
      </w:r>
      <w:r>
        <w:rPr>
          <w:bCs/>
          <w:b/>
        </w:rPr>
        <w:t xml:space="preserve">Uzbekistan Tashkent</w:t>
      </w:r>
      <w:r>
        <w:t xml:space="preserve">. Historically, technical education has focused on specialized disciplines rather than interdisciplinary integration. There is a growing need for educational institutions and private sector training to foster this mindset.</w:t>
      </w:r>
    </w:p>
    <w:p>
      <w:pPr>
        <w:pStyle w:val="BodyText"/>
      </w:pPr>
      <w:r>
        <w:t xml:space="preserve">Moreover, cultural shifts are required. In many traditional organizations, communication between departments (e.g., IT and Operations) can be fragmented. Systems Engineers serve as translators and facilitators, ensuring that the "voice of the customer" is heard across all technical domains. They establish standards and protocols that prevent incompatible technologies from being deployed side-by-side, a common pitfall in rapidly developing markets where quick fixes are often prioritized over long-term sustainability.</w:t>
      </w:r>
    </w:p>
    <w:bookmarkEnd w:id="23"/>
    <w:bookmarkStart w:id="24" w:name="conclusion-a-future-built-on-integration"/>
    <w:p>
      <w:pPr>
        <w:pStyle w:val="Heading2"/>
      </w:pPr>
      <w:r>
        <w:t xml:space="preserve">Conclusion: A Future Built on Integration</w:t>
      </w:r>
    </w:p>
    <w:p>
      <w:pPr>
        <w:pStyle w:val="FirstParagraph"/>
      </w:pPr>
      <w:r>
        <w:t xml:space="preserve">In conclusion, the trajectory of</w:t>
      </w:r>
      <w:r>
        <w:t xml:space="preserve"> </w:t>
      </w:r>
      <w:r>
        <w:rPr>
          <w:bCs/>
          <w:b/>
        </w:rPr>
        <w:t xml:space="preserve">Uzbekistan Tashkent</w:t>
      </w:r>
      <w:r>
        <w:t xml:space="preserve"> </w:t>
      </w:r>
      <w:r>
        <w:t xml:space="preserve">toward becoming a modern, competitive global city relies heavily on its ability to manage complexity. The role of the</w:t>
      </w:r>
      <w:r>
        <w:t xml:space="preserve"> </w:t>
      </w:r>
      <w:r>
        <w:rPr>
          <w:bCs/>
          <w:b/>
        </w:rPr>
        <w:t xml:space="preserve">Systems Engineer</w:t>
      </w:r>
      <w:r>
        <w:t xml:space="preserve"> </w:t>
      </w:r>
      <w:r>
        <w:t xml:space="preserve">is pivotal in this journey. They provide the strategic framework necessary to align diverse technological solutions with human needs and environmental constraints.</w:t>
      </w:r>
    </w:p>
    <w:p>
      <w:pPr>
        <w:pStyle w:val="BodyText"/>
      </w:pPr>
      <w:r>
        <w:t xml:space="preserve">As Tashkent continues to expand its digital and physical infrastructure, investing in systems engineering talent will yield significant returns. It ensures that investments are not just isolated successes but part of a cohesive, resilient national ecosystem. For stakeholders in</w:t>
      </w:r>
      <w:r>
        <w:t xml:space="preserve"> </w:t>
      </w:r>
      <w:r>
        <w:rPr>
          <w:bCs/>
          <w:b/>
        </w:rPr>
        <w:t xml:space="preserve">Uzbekistan Tashkent</w:t>
      </w:r>
      <w:r>
        <w:t xml:space="preserve">, embracing the principles of Systems Engineering is not merely a technical choice; it is a strategic imperative for sustainable development and long-term prosperity.</w:t>
      </w:r>
    </w:p>
    <w:p>
      <w:pPr>
        <w:pStyle w:val="BodyText"/>
      </w:pPr>
      <w:r>
        <w:t xml:space="preserve">The future belongs to those who can see the whole picture. In this regard, Systems Engineers are the visionaries turning the ambitious plans of Tashkent into tangible, integrated realities.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Uzbekistan, Tashkent</dc:title>
  <dc:creator/>
  <dc:language>en</dc:language>
  <cp:keywords/>
  <dcterms:created xsi:type="dcterms:W3CDTF">2026-07-29T06:34:25Z</dcterms:created>
  <dcterms:modified xsi:type="dcterms:W3CDTF">2026-07-29T06:34:25Z</dcterms:modified>
</cp:coreProperties>
</file>

<file path=docProps/custom.xml><?xml version="1.0" encoding="utf-8"?>
<Properties xmlns="http://schemas.openxmlformats.org/officeDocument/2006/custom-properties" xmlns:vt="http://schemas.openxmlformats.org/officeDocument/2006/docPropsVTypes"/>
</file>