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4" w:name="Xb7244efbd6fa24f307b3b45f6edfd377674133f"/>
    <w:p>
      <w:pPr>
        <w:pStyle w:val="Heading1"/>
      </w:pPr>
      <w:r>
        <w:t xml:space="preserve">The Art of the Tailor in Argentina Buenos Aires</w:t>
      </w:r>
    </w:p>
    <w:p>
      <w:pPr>
        <w:pStyle w:val="FirstParagraph"/>
      </w:pPr>
      <w:r>
        <w:t xml:space="preserve">In the bustling heart of South America, where history blends seamlessly with modernity and European elegance mingles with Latin passion, stands one city that defines style on its own terms: Buenos Aires. Here fashion is not merely about clothing; it is an expression of identity politics culture and even social status . At the core this sartorial revolution lies a tradition so deeply rooted yet ever-evolving that it commands respect from global fashion houses to local artisans alike And within this vibrant tapestry ,the role of The Tailor emerges as both custodian and creator</w:t>
      </w:r>
    </w:p>
    <w:p>
      <w:pPr>
        <w:pStyle w:val="BodyText"/>
      </w:pPr>
      <w:r>
        <w:t xml:space="preserve">Argentina Buenos Aires has long been recognized as one of Latin America’s most sophisticated urban centers Its streets are lined with cafes where intellectual debates unfold over steaming cups of mate or espresso Meanwhile high-end boutiques compete for attention alongside centuries-old workshops where master tailors craft bespoke garments by hand To understand the significance of The Tailor in this context we must first appreciate how deeply intertwined Argentine culture is with notions of appearance dignity and class distinction</w:t>
      </w:r>
    </w:p>
    <w:bookmarkStart w:id="20" w:name="X8146f3c44cd84cd9844e1f73f44d851dcd8f963"/>
    <w:p>
      <w:pPr>
        <w:pStyle w:val="Heading2"/>
      </w:pPr>
      <w:r>
        <w:t xml:space="preserve">The Historical Roots Of Tailoring In Buenos Aires</w:t>
      </w:r>
    </w:p>
    <w:p>
      <w:pPr>
        <w:pStyle w:val="FirstParagraph"/>
      </w:pPr>
      <w:r>
        <w:t xml:space="preserve">The story begins in earnest during the late 19th century when waves European immigration flooded into Argentina Buenos Aires bringing with them skills techniques traditions from across continents Italians French Germans all contributed their unique perspectives shaping what would become distinctly porteño style Porteños those born in or living proudly within the capital city) have always taken pride in looking well-dressed whether attending work meetings social gatherings or simply walking along Avenida 9 de Julio</w:t>
      </w:r>
    </w:p>
    <w:p>
      <w:pPr>
        <w:pStyle w:val="BodyText"/>
      </w:pPr>
      <w:r>
        <w:t xml:space="preserve">During these early days many immigrants opened small tailoring shops offering personalized services tailored specifically to meet individual clients’ needs Over time these establishments grew into renowned ateliers known worldwide for exceptional craftsmanship quality materials attention detail Each piece crafted represented more than just fabric stitched together—it embodied hours of meticulous labor skill passed down generations alongside stories lives touched through custom fittings alterations repairs</w:t>
      </w:r>
    </w:p>
    <w:bookmarkEnd w:id="20"/>
    <w:bookmarkStart w:id="21" w:name="the-modern-role-of-the-tailor-today"/>
    <w:p>
      <w:pPr>
        <w:pStyle w:val="Heading2"/>
      </w:pPr>
      <w:r>
        <w:t xml:space="preserve">The Modern Role Of The Tailor Today</w:t>
      </w:r>
    </w:p>
    <w:p>
      <w:pPr>
        <w:pStyle w:val="FirstParagraph"/>
      </w:pPr>
      <w:r>
        <w:t xml:space="preserve">In contemporary Argentina Buenos Aires the role The Tailor has evolved significantly While traditional bespoke tailoring remains highly valued due its association luxury exclusivity many modern practitioners embrace new technologies sustainable practices innovative designs catering younger generations’ demands without compromising authenticity heritage</w:t>
      </w:r>
    </w:p>
    <w:p>
      <w:pPr>
        <w:numPr>
          <w:ilvl w:val="0"/>
          <w:numId w:val="1001"/>
        </w:numPr>
        <w:pStyle w:val="Compact"/>
      </w:pPr>
      <w:r>
        <w:rPr>
          <w:bCs/>
          <w:b/>
        </w:rPr>
        <w:t xml:space="preserve">Bespoke Services:</w:t>
      </w:r>
      <w:r>
        <w:t xml:space="preserve"> </w:t>
      </w:r>
      <w:r>
        <w:t xml:space="preserve">Custom-made suits jackets coats remain popular among professionals politicians celebrities who demand perfect fit individuality</w:t>
      </w:r>
    </w:p>
    <w:p>
      <w:pPr>
        <w:numPr>
          <w:ilvl w:val="0"/>
          <w:numId w:val="1001"/>
        </w:numPr>
        <w:pStyle w:val="Compact"/>
      </w:pPr>
      <w:r>
        <w:rPr>
          <w:bCs/>
          <w:b/>
        </w:rPr>
        <w:t xml:space="preserve">Sustainable Fashion:</w:t>
      </w:r>
      <w:r>
        <w:t xml:space="preserve">A growing number of tailors focus eco-friendly fabrics ethical production methods reflecting broader societal shifts towards environmental responsibility</w:t>
      </w:r>
    </w:p>
    <w:p>
      <w:pPr>
        <w:numPr>
          <w:ilvl w:val="0"/>
          <w:numId w:val="1001"/>
        </w:numPr>
        <w:pStyle w:val="Compact"/>
      </w:pPr>
      <w:r>
        <w:rPr>
          <w:bCs/>
          <w:b/>
        </w:rPr>
        <w:t xml:space="preserve">Digital Integration:</w:t>
      </w:r>
    </w:p>
    <w:p>
      <w:pPr>
        <w:numPr>
          <w:ilvl w:val="0"/>
          <w:numId w:val="1001"/>
        </w:numPr>
        <w:pStyle w:val="Compact"/>
      </w:pPr>
      <w:r>
        <w:rPr>
          <w:bCs/>
          <w:b/>
        </w:rPr>
        <w:t xml:space="preserve">Cultural Fusion:</w:t>
      </w:r>
      <w:r>
        <w:t xml:space="preserve"> </w:t>
      </w:r>
      <w:r>
        <w:t xml:space="preserve">Some contemporary designers incorporate indigenous patterns traditional embroidery into modern cuts creating unique pieces celebrating Argentina Buenos Aires rich multicultural heritage</w:t>
      </w:r>
    </w:p>
    <w:bookmarkEnd w:id="21"/>
    <w:bookmarkStart w:id="22" w:name="Xccaf039e64f297ce59fc0429ff380aa2ab5453e"/>
    <w:p>
      <w:pPr>
        <w:pStyle w:val="Heading2"/>
      </w:pPr>
      <w:r>
        <w:t xml:space="preserve">The Cultural Significance Of Appearance In Argentina Buenos Aires</w:t>
      </w:r>
    </w:p>
    <w:p>
      <w:pPr>
        <w:pStyle w:val="FirstParagraph"/>
      </w:pPr>
      <w:r>
        <w:t xml:space="preserve">Apart from practical considerations like fit comfort appearance plays crucial symbolic role in Argentine society Being well-groomed polished considered sign respect self-respect regardless occupation background Whether greeting neighbors neighbors enjoying lunch café business meeting boardroom dressing appropriately demonstrates awareness importance placed outward presentation inner values beliefs</w:t>
      </w:r>
    </w:p>
    <w:p>
      <w:pPr>
        <w:pStyle w:val="BodyText"/>
      </w:pPr>
      <w:r>
        <w:t xml:space="preserve">This emphasis extends beyond mere vanity—it reflects deeper societal norms around hospitality generosity pride one takes owning space interacting others positively Moreover Argentina Buenos Aires hosts numerous events festivals parades celebrations throughout year providing ample opportunities showcase finest wardrobe choices thus reinforcing community bonds fostering sense belonging among participants attendees alike</w:t>
      </w:r>
    </w:p>
    <w:bookmarkEnd w:id="22"/>
    <w:bookmarkStart w:id="23" w:name="Xa1d25ebe946d5c29042b410bfff8fcc13b44c5a"/>
    <w:p>
      <w:pPr>
        <w:pStyle w:val="Heading2"/>
      </w:pPr>
      <w:r>
        <w:t xml:space="preserve">The Future Of Tailoring In An Evolving World</w:t>
      </w:r>
    </w:p>
    <w:p>
      <w:pPr>
        <w:pStyle w:val="FirstParagraph"/>
      </w:pPr>
      <w:r>
        <w:t xml:space="preserve">As technology continues advance digital transformation reshapes industries worldwide including fashion sector future looks bright for skilled professionals keeping pace changes adapting innovations preserving core principles guiding profession integrity excellence creativity innovation will continue drive progress ensuring relevance next generations while honoring legacy established predecessors</w:t>
      </w:r>
    </w:p>
    <w:p>
      <w:pPr>
        <w:pStyle w:val="BodyText"/>
      </w:pPr>
      <w:r>
        <w:t xml:space="preserve">In conclusion The Tailor occupies pivotal position within fabric society Argentina Buenos Aires representing blend of artistry craftsmanship cultural significance enduring appeal timeless elegance By embracing past present future they ensure this ancient trade thrives adapting to meet evolving needs desires those fortunate enough experience transformative power truly made garment</w:t>
      </w:r>
    </w:p>
    <w:p>
      <w:pPr>
        <w:pStyle w:val="BodyText"/>
      </w:pPr>
      <w:r>
        <w:t xml:space="preserve">So next time you find yourself wandering cobblestone streets Plaza de Mayo sipping coffee terrace watching world go by remember there exists somewhere nearby skilled hands carefully measuring adjusting stitching creating something extraordinary uniquely yours—a testament human ingenuity passion dedication embodied every stitch seam buttonhole crafted lovingly by true masters their craft—the Tailor.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Argentina Buenos Aires</dc:title>
  <dc:creator/>
  <dc:language>en</dc:language>
  <cp:keywords/>
  <dcterms:created xsi:type="dcterms:W3CDTF">2026-07-29T09:17:50Z</dcterms:created>
  <dcterms:modified xsi:type="dcterms:W3CDTF">2026-07-29T09:17:50Z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