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Cultural</w:t>
      </w:r>
      <w:r>
        <w:t xml:space="preserve"> </w:t>
      </w:r>
      <w:r>
        <w:t xml:space="preserve">and</w:t>
      </w:r>
      <w:r>
        <w:t xml:space="preserve"> </w:t>
      </w:r>
      <w:r>
        <w:t xml:space="preserve">Commercial</w:t>
      </w:r>
      <w:r>
        <w:t xml:space="preserve"> </w:t>
      </w:r>
      <w:r>
        <w:t xml:space="preserve">Analysis</w:t>
      </w:r>
    </w:p>
    <w:bookmarkStart w:id="25" w:name="Xf283aa1fbe2d7cb6a24f474a26d1c59ac86862e"/>
    <w:p>
      <w:pPr>
        <w:pStyle w:val="Heading1"/>
      </w:pPr>
      <w:r>
        <w:t xml:space="preserve">The Art of the Tailor in Japan Osaka: A Cultural and Commercial Analysis</w:t>
      </w:r>
    </w:p>
    <w:p>
      <w:pPr>
        <w:pStyle w:val="FirstParagraph"/>
      </w:pPr>
      <w:r>
        <w:t xml:space="preserve">In the intricate tapestry of Japanese culture, where tradition seamlessly intertwines with modernity, few professions embody this duality as profoundly as that of the tailor. Nowhere is this fusion more palpable than in Japan Osaka, a city historically renowned for its merchant spirit and sartorial excellence. The relationship between the tailor and the community in Japan Osaka is not merely transactional; it is a symbiotic exchange of craftsmanship, cultural heritage, and personal identity. This essay explores the multifaceted role of the tailor in this vibrant metropolitan hub, examining how their craft preserves historical aesthetics while adapting to contemporary global fashion trends.</w:t>
      </w:r>
    </w:p>
    <w:bookmarkStart w:id="20" w:name="X3ded9ce71af11418c524f76bd22d693a5ce91c1"/>
    <w:p>
      <w:pPr>
        <w:pStyle w:val="Heading2"/>
      </w:pPr>
      <w:r>
        <w:t xml:space="preserve">The Historical Roots of Tailoring in Japan Osaka</w:t>
      </w:r>
    </w:p>
    <w:p>
      <w:pPr>
        <w:pStyle w:val="FirstParagraph"/>
      </w:pPr>
      <w:r>
        <w:t xml:space="preserve">To understand the significance of a tailor in Japan Osaka, one must first appreciate the city's historical context. Known as "Kuidaore," or "eat until you drop," Osaka has long been considered the kitchen of Japan and a center for commerce. Unlike Kyoto, which was the imperial capital focused on aristocratic refinement, Osaka was driven by merchants who valued quality and practicality. This merchant ethos extended to clothing. The tailor in this context emerged not just as a creator of garments, but as an artisan serving a discerning clientele that demanded durability and fit.</w:t>
      </w:r>
    </w:p>
    <w:p>
      <w:pPr>
        <w:pStyle w:val="BodyText"/>
      </w:pPr>
      <w:r>
        <w:t xml:space="preserve">Historically, the kimono was the standard attire, requiring specialized knowledge to construct from bolts of fabric. However, with the Meiji Restoration and Japan's rapid modernization in the late 19th century, Western clothing began to infiltrate daily life. Osaka, being a port city with open lines of communication to international trade hubs like London and New York, was one of the first places where this transition occurred. The tailor adapted from creating traditional kimonos to constructing Western suits and dresses. This evolution established a legacy in Japan Osaka that prized technical proficiency and attention to detail, qualities that remain central to the profession today.</w:t>
      </w:r>
    </w:p>
    <w:bookmarkEnd w:id="20"/>
    <w:bookmarkStart w:id="21" w:name="the-tailor-as-a-cultural-custodian"/>
    <w:p>
      <w:pPr>
        <w:pStyle w:val="Heading2"/>
      </w:pPr>
      <w:r>
        <w:t xml:space="preserve">The Tailor as a Cultural Custodian</w:t>
      </w:r>
    </w:p>
    <w:p>
      <w:pPr>
        <w:pStyle w:val="FirstParagraph"/>
      </w:pPr>
      <w:r>
        <w:t xml:space="preserve">In contemporary Japan Osaka, the tailor serves as a custodian of cultural values. The concept of</w:t>
      </w:r>
      <w:r>
        <w:t xml:space="preserve"> </w:t>
      </w:r>
      <w:r>
        <w:rPr>
          <w:iCs/>
          <w:i/>
        </w:rPr>
        <w:t xml:space="preserve">monozukuri</w:t>
      </w:r>
      <w:r>
        <w:t xml:space="preserve">, often translated as "the art of making things" or "craftsmanship," is deeply embedded in Japanese society. For the tailor, this means that every stitch is an act of reverence for materials and labor. In Japan Osaka, tailors are not merely sewing machines operators; they are considered artisans who contribute to the social fabric through their precision and dedication.</w:t>
      </w:r>
    </w:p>
    <w:p>
      <w:pPr>
        <w:pStyle w:val="BodyText"/>
      </w:pPr>
      <w:r>
        <w:t xml:space="preserve">This cultural preservation is evident in how tailors in Japan Osaka approach customization. Unlike mass-produced fast fashion, which prioritizes speed over substance, the tailor offers a bespoke experience that honors individuality. When a client walks into a tailor shop in neighborhoods like Umeda or Shinsaibashi, they are not just buying clothes; they are participating in a ritual of self-definition. The tailor listens to the client’s needs, suggests fabrics that respect seasonal changes—a crucial aspect of Japanese aesthetics—and ensures that the garment reflects both personal style and cultural appropriateness. This attention to detail reinforces social harmony and mutual respect, key tenets of Japanese culture.</w:t>
      </w:r>
    </w:p>
    <w:bookmarkEnd w:id="21"/>
    <w:bookmarkStart w:id="22" w:name="X2a6e5461b8432da70895abbb7ca020fb76b9b39"/>
    <w:p>
      <w:pPr>
        <w:pStyle w:val="Heading2"/>
      </w:pPr>
      <w:r>
        <w:t xml:space="preserve">Adapting to Modernity: The Tailor in a Globalized World</w:t>
      </w:r>
    </w:p>
    <w:p>
      <w:pPr>
        <w:pStyle w:val="FirstParagraph"/>
      </w:pPr>
      <w:r>
        <w:t xml:space="preserve">While tradition remains paramount, the tailor in Japan Osaka is also a dynamic participant in the global fashion industry. Osaka has emerged as a trendy hub for young designers and avant-garde fashion, challenging the conservative image often associated with Japanese tailoring. Here, the tailor must balance respect for classical techniques with innovation and creativity. Modern tailors in Japan Osaka are increasingly incorporating sustainable practices, using eco-friendly fabrics and reducing waste through precise pattern-making.</w:t>
      </w:r>
    </w:p>
    <w:p>
      <w:pPr>
        <w:pStyle w:val="BodyText"/>
      </w:pPr>
      <w:r>
        <w:t xml:space="preserve">Furthermore, technology has transformed the role of the tailor. Digital measurements, 3D body scanning, and online consultations have expanded the reach of local tailors in Japan Osaka to a global audience. However, despite these technological advancements, the human touch remains irreplaceable. The dialogue between client and tailor is essential for capturing nuances that machines cannot detect—such as posture quirks or fabric preferences influenced by lifestyle habits. This blend of high-tech efficiency and low-touch empathy defines the modern tailor in Japan Osaka.</w:t>
      </w:r>
    </w:p>
    <w:bookmarkEnd w:id="22"/>
    <w:bookmarkStart w:id="23" w:name="social-impact-and-community-engagement"/>
    <w:p>
      <w:pPr>
        <w:pStyle w:val="Heading2"/>
      </w:pPr>
      <w:r>
        <w:t xml:space="preserve">Social Impact and Community Engagement</w:t>
      </w:r>
    </w:p>
    <w:p>
      <w:pPr>
        <w:pStyle w:val="FirstParagraph"/>
      </w:pPr>
      <w:r>
        <w:t xml:space="preserve">The influence of the tailor extends beyond individual clients to broader community engagement. In Japan Osaka, many tailors are involved in mentoring younger generations, ensuring that traditional skills are passed down. Apprenticeships are still a common pathway into the profession, fostering a sense of continuity and pride. Additionally, tailors often collaborate with local events and festivals, providing costumes or formal wear that celebrate regional identity.</w:t>
      </w:r>
    </w:p>
    <w:p>
      <w:pPr>
        <w:pStyle w:val="BodyText"/>
      </w:pPr>
      <w:r>
        <w:t xml:space="preserve">Moreover, the tailor plays a vital role in professional development within the community. For many professionals in Japan Osaka, having well-fitted attire is synonymous with professionalism and respect for colleagues. Tailors help their clients navigate corporate dress codes, offering advice on how to present themselves confidently in business settings. This supportive role underscores the tailor’s position as a trusted advisor rather than just a service provider.</w:t>
      </w:r>
    </w:p>
    <w:bookmarkEnd w:id="23"/>
    <w:bookmarkStart w:id="24" w:name="conclusion"/>
    <w:p>
      <w:pPr>
        <w:pStyle w:val="Heading2"/>
      </w:pPr>
      <w:r>
        <w:t xml:space="preserve">Conclusion</w:t>
      </w:r>
    </w:p>
    <w:p>
      <w:pPr>
        <w:pStyle w:val="FirstParagraph"/>
      </w:pPr>
      <w:r>
        <w:t xml:space="preserve">In conclusion, the tailor in Japan Osaka represents a unique convergence of history, culture, and innovation. From their roots in the merchant-driven economy of old to their current status as custodians of craftsmanship and agents of modernization, tailors continue to shape how people express themselves through clothing. Their work is a testament to the enduring value placed on quality and detail in Japanese society.</w:t>
      </w:r>
    </w:p>
    <w:p>
      <w:pPr>
        <w:pStyle w:val="BodyText"/>
      </w:pPr>
      <w:r>
        <w:t xml:space="preserve">As Japan Osaka continues to evolve on the global stage, the tailor remains an essential figure, bridging past and future. They remind us that fashion is not merely about trends but about identity, respect, and artistry. In a world increasingly dominated by rapid consumption and disposability, the tailor in Japan Osaka offers a counter-narrative of patience, precision, and personal connection. It is through their needle and thread that the spirit of Osaka—resilient, creative, and deeply rooted—continues to be stitched into every garment they create.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Japan Osaka: A Cultural and Commercial Analysis</dc:title>
  <dc:creator/>
  <dc:language>en</dc:language>
  <cp:keywords/>
  <dcterms:created xsi:type="dcterms:W3CDTF">2026-07-29T16:53:25Z</dcterms:created>
  <dcterms:modified xsi:type="dcterms:W3CDTF">2026-07-29T16:53:25Z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