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Tashkent,</w:t>
      </w:r>
      <w:r>
        <w:t xml:space="preserve"> </w:t>
      </w:r>
      <w:r>
        <w:t xml:space="preserve">Uzbekistan</w:t>
      </w:r>
    </w:p>
    <w:bookmarkStart w:id="25" w:name="X5ddabbabd5cb1cb00e8eb678eda1b18c0a6c541"/>
    <w:p>
      <w:pPr>
        <w:pStyle w:val="Heading1"/>
      </w:pPr>
      <w:r>
        <w:t xml:space="preserve">The Art and Evolution of the Tailor in Tashkent, Uzbekistan</w:t>
      </w:r>
    </w:p>
    <w:p>
      <w:pPr>
        <w:pStyle w:val="FirstParagraph"/>
      </w:pPr>
      <w:r>
        <w:t xml:space="preserve">In the heart of Central Asia, where ancient trade routes once converged with modern ambitions, lies the vibrant capital city of</w:t>
      </w:r>
      <w:r>
        <w:t xml:space="preserve"> </w:t>
      </w:r>
      <w:r>
        <w:rPr>
          <w:bCs/>
          <w:b/>
        </w:rPr>
        <w:t xml:space="preserve">Tashkent</w:t>
      </w:r>
      <w:r>
        <w:t xml:space="preserve">. This metropolis serves not only as a political and economic hub for</w:t>
      </w:r>
      <w:r>
        <w:t xml:space="preserve"> </w:t>
      </w:r>
      <w:r>
        <w:rPr>
          <w:bCs/>
          <w:b/>
        </w:rPr>
        <w:t xml:space="preserve">Uzbekistan</w:t>
      </w:r>
      <w:r>
        <w:t xml:space="preserve"> </w:t>
      </w:r>
      <w:r>
        <w:t xml:space="preserve">but also as a living canvas for cultural expression. Among the most profound expressions of this culture is the tradition of bespoke tailoring. To understand the social fabric of</w:t>
      </w:r>
      <w:r>
        <w:t xml:space="preserve"> </w:t>
      </w:r>
      <w:r>
        <w:rPr>
          <w:bCs/>
          <w:b/>
        </w:rPr>
        <w:t xml:space="preserve">Tashkent</w:t>
      </w:r>
      <w:r>
        <w:t xml:space="preserve">, one must understand the pivotal role of the</w:t>
      </w:r>
      <w:r>
        <w:t xml:space="preserve"> </w:t>
      </w:r>
      <w:r>
        <w:rPr>
          <w:iCs/>
          <w:i/>
        </w:rPr>
        <w:t xml:space="preserve">tayorchi</w:t>
      </w:r>
      <w:r>
        <w:t xml:space="preserve">, or tailor, in Uzbek society. The tailor here is not merely a mechanic of fabric; they are an artist, a cultural custodian, and a bridge between historical heritage and contemporary identity.</w:t>
      </w:r>
    </w:p>
    <w:bookmarkStart w:id="20" w:name="X0c8e5bdceb06f2310dbc0e3c98cb8b2ce0e869e"/>
    <w:p>
      <w:pPr>
        <w:pStyle w:val="Heading2"/>
      </w:pPr>
      <w:r>
        <w:t xml:space="preserve">The Historical Roots of Tailoring in Central Asia</w:t>
      </w:r>
    </w:p>
    <w:p>
      <w:pPr>
        <w:pStyle w:val="FirstParagraph"/>
      </w:pPr>
      <w:r>
        <w:t xml:space="preserve">The history of tailoring in this region is as old as the Silk Road itself. For centuries, merchants traveling from China to Europe brought not only spices and silks but also techniques in textile production and garment construction. In</w:t>
      </w:r>
      <w:r>
        <w:t xml:space="preserve"> </w:t>
      </w:r>
      <w:r>
        <w:rPr>
          <w:bCs/>
          <w:b/>
        </w:rPr>
        <w:t xml:space="preserve">Tashkent</w:t>
      </w:r>
      <w:r>
        <w:t xml:space="preserve">, these influences blended with local nomadic traditions and settled agricultural practices. The traditional Uzbek outfit, known as the</w:t>
      </w:r>
      <w:r>
        <w:t xml:space="preserve"> </w:t>
      </w:r>
      <w:r>
        <w:rPr>
          <w:iCs/>
          <w:i/>
        </w:rPr>
        <w:t xml:space="preserve">chapan</w:t>
      </w:r>
      <w:r>
        <w:t xml:space="preserve"> </w:t>
      </w:r>
      <w:r>
        <w:t xml:space="preserve">(a coat-like robe) or the embroidered dress for women, required precise cutting and sewing skills that were passed down through generations.</w:t>
      </w:r>
    </w:p>
    <w:p>
      <w:pPr>
        <w:pStyle w:val="BodyText"/>
      </w:pPr>
      <w:r>
        <w:t xml:space="preserve">In older times, the tailor was a respected member of the community. A visit to a local tailor’s shop was often a social event. Families would gather to discuss patterns, fabrics, and upcoming celebrations such as weddings or religious holidays like Navruz (the Persian New Year). The craftsmanship displayed by these artisans reflected their status and skill. In</w:t>
      </w:r>
      <w:r>
        <w:t xml:space="preserve"> </w:t>
      </w:r>
      <w:r>
        <w:rPr>
          <w:bCs/>
          <w:b/>
        </w:rPr>
        <w:t xml:space="preserve">Tashkent</w:t>
      </w:r>
      <w:r>
        <w:t xml:space="preserve">, the old quarters still echo with the hum of sewing machines from workshops that have operated for decades, preserving techniques that date back to the era of Emir Timur.</w:t>
      </w:r>
    </w:p>
    <w:bookmarkEnd w:id="20"/>
    <w:bookmarkStart w:id="21" w:name="Xbaf6083c40ce672d1d587fc9bcb80175da62dc0"/>
    <w:p>
      <w:pPr>
        <w:pStyle w:val="Heading2"/>
      </w:pPr>
      <w:r>
        <w:t xml:space="preserve">The Modern Tailor: A Blend of Tradition and Fashion</w:t>
      </w:r>
    </w:p>
    <w:p>
      <w:pPr>
        <w:pStyle w:val="FirstParagraph"/>
      </w:pPr>
      <w:r>
        <w:t xml:space="preserve">Today, as</w:t>
      </w:r>
      <w:r>
        <w:t xml:space="preserve"> </w:t>
      </w:r>
      <w:r>
        <w:rPr>
          <w:bCs/>
          <w:b/>
        </w:rPr>
        <w:t xml:space="preserve">Tashkent</w:t>
      </w:r>
      <w:r>
        <w:t xml:space="preserve"> </w:t>
      </w:r>
      <w:r>
        <w:t xml:space="preserve">transforms into a modern metropolis with towering skyscrapers alongside historic mud-brick architecture, the role of the tailor has evolved significantly. While ready-to-wear clothing from global brands floods the markets in places like Chorsu Bazaar and Tashkent Mall, there remains a robust demand for custom-made garments. The modern</w:t>
      </w:r>
      <w:r>
        <w:t xml:space="preserve"> </w:t>
      </w:r>
      <w:r>
        <w:rPr>
          <w:iCs/>
          <w:i/>
        </w:rPr>
        <w:t xml:space="preserve">tayorchi</w:t>
      </w:r>
      <w:r>
        <w:t xml:space="preserve"> </w:t>
      </w:r>
      <w:r>
        <w:t xml:space="preserve">in</w:t>
      </w:r>
      <w:r>
        <w:t xml:space="preserve"> </w:t>
      </w:r>
      <w:r>
        <w:rPr>
          <w:bCs/>
          <w:b/>
        </w:rPr>
        <w:t xml:space="preserve">Tashkent</w:t>
      </w:r>
      <w:r>
        <w:t xml:space="preserve"> </w:t>
      </w:r>
      <w:r>
        <w:t xml:space="preserve">is a hybrid figure: they may study international fashion trends on digital platforms while simultaneously mastering intricate traditional embroidery patterns such as the</w:t>
      </w:r>
      <w:r>
        <w:t xml:space="preserve"> </w:t>
      </w:r>
      <w:r>
        <w:rPr>
          <w:iCs/>
          <w:i/>
        </w:rPr>
        <w:t xml:space="preserve">atlas</w:t>
      </w:r>
      <w:r>
        <w:t xml:space="preserve"> </w:t>
      </w:r>
      <w:r>
        <w:t xml:space="preserve">and</w:t>
      </w:r>
    </w:p>
    <w:p>
      <w:pPr>
        <w:pStyle w:val="BodyText"/>
      </w:pPr>
      <w:r>
        <w:t xml:space="preserve">paxta-ioponka.</w:t>
      </w:r>
    </w:p>
    <w:p>
      <w:pPr>
        <w:pStyle w:val="BodyText"/>
      </w:pPr>
      <w:r>
        <w:t xml:space="preserve">.</w:t>
      </w:r>
    </w:p>
    <w:p>
      <w:pPr>
        <w:pStyle w:val="BodyText"/>
      </w:pPr>
      <w:r>
        <w:t xml:space="preserve">This duality is crucial for the local economy and culture. When a client commissions a wedding dress in</w:t>
      </w:r>
      <w:r>
        <w:t xml:space="preserve"> </w:t>
      </w:r>
      <w:r>
        <w:rPr>
          <w:bCs/>
          <w:b/>
        </w:rPr>
        <w:t xml:space="preserve">Tashkent</w:t>
      </w:r>
      <w:r>
        <w:t xml:space="preserve">, they are rarely satisfied with off-the-rack options. They seek something unique that reflects their family’s heritage while adhering to modern silhouettes. The tailor acts as a consultant, guiding the client on how to incorporate traditional elements like gold thread embroidery or specific color palettes into contemporary designs. This collaborative process ensures that cultural identity is not lost in the face of globalization.</w:t>
      </w:r>
    </w:p>
    <w:bookmarkEnd w:id="21"/>
    <w:bookmarkStart w:id="22" w:name="the-cultural-significance-of-clothing"/>
    <w:p>
      <w:pPr>
        <w:pStyle w:val="Heading2"/>
      </w:pPr>
      <w:r>
        <w:t xml:space="preserve">The Cultural Significance of Clothing</w:t>
      </w:r>
    </w:p>
    <w:p>
      <w:pPr>
        <w:pStyle w:val="FirstParagraph"/>
      </w:pPr>
      <w:r>
        <w:t xml:space="preserve">In Uzbek culture, clothing is more than protection against the elements; it is a statement of respect, status, and belonging. For formal occasions, such as weddings or engagements (</w:t>
      </w:r>
      <w:r>
        <w:rPr>
          <w:iCs/>
          <w:i/>
        </w:rPr>
        <w:t xml:space="preserve">ngishloq</w:t>
      </w:r>
      <w:r>
        <w:t xml:space="preserve">), the attire plays a central role in the ceremony. Guests are expected to dress impeccably, often in coordinated colors that match the bride and groom. In this context, the tailor becomes an essential partner in social rituals.</w:t>
      </w:r>
    </w:p>
    <w:p>
      <w:pPr>
        <w:pStyle w:val="BodyText"/>
      </w:pPr>
      <w:r>
        <w:t xml:space="preserve">The precision required by a skilled tailor is paramount. A poorly fitted garment can be seen as disrespectful or indicative of carelessness. Therefore, tailors in</w:t>
      </w:r>
      <w:r>
        <w:t xml:space="preserve"> </w:t>
      </w:r>
      <w:r>
        <w:rPr>
          <w:bCs/>
          <w:b/>
        </w:rPr>
        <w:t xml:space="preserve">Tashkent</w:t>
      </w:r>
      <w:r>
        <w:t xml:space="preserve"> </w:t>
      </w:r>
      <w:r>
        <w:t xml:space="preserve">are known for their meticulous attention to detail. They take dozens of measurements, considering posture, shoulder width, and even the way the client walks. This level of personalization is something that mass production cannot replicate. In</w:t>
      </w:r>
      <w:r>
        <w:t xml:space="preserve"> </w:t>
      </w:r>
      <w:r>
        <w:rPr>
          <w:bCs/>
          <w:b/>
        </w:rPr>
        <w:t xml:space="preserve">Uzbekistan</w:t>
      </w:r>
      <w:r>
        <w:t xml:space="preserve">, wearing a well-tailored outfit is a source of pride and confidence.</w:t>
      </w:r>
    </w:p>
    <w:bookmarkEnd w:id="22"/>
    <w:bookmarkStart w:id="23" w:name="economic-impact-and-future-prospects"/>
    <w:p>
      <w:pPr>
        <w:pStyle w:val="Heading2"/>
      </w:pPr>
      <w:r>
        <w:t xml:space="preserve">Economic Impact and Future Prospects</w:t>
      </w:r>
    </w:p>
    <w:p>
      <w:pPr>
        <w:pStyle w:val="FirstParagraph"/>
      </w:pPr>
      <w:r>
        <w:t xml:space="preserve">The tailoring industry in</w:t>
      </w:r>
      <w:r>
        <w:t xml:space="preserve"> </w:t>
      </w:r>
      <w:r>
        <w:rPr>
          <w:bCs/>
          <w:b/>
        </w:rPr>
        <w:t xml:space="preserve">Tashkent</w:t>
      </w:r>
      <w:r>
        <w:t xml:space="preserve"> </w:t>
      </w:r>
      <w:r>
        <w:t xml:space="preserve">contributes significantly to the local economy. From small family-owned workshops to high-end boutiques in exclusive districts like Yunusabad or Mirzo Ulugbek, the sector employs thousands of people. These businesses support upstream industries such as fabric weaving, dyeing, and accessory manufacturing. Moreover, as</w:t>
      </w:r>
      <w:r>
        <w:t xml:space="preserve"> </w:t>
      </w:r>
      <w:r>
        <w:rPr>
          <w:bCs/>
          <w:b/>
        </w:rPr>
        <w:t xml:space="preserve">Tashkent</w:t>
      </w:r>
      <w:r>
        <w:t xml:space="preserve"> </w:t>
      </w:r>
      <w:r>
        <w:t xml:space="preserve">continues to open up to international tourism and business travel, there is a growing market for luxury bespoke services that cater to both locals and expatriates.</w:t>
      </w:r>
    </w:p>
    <w:p>
      <w:pPr>
        <w:pStyle w:val="BodyText"/>
      </w:pPr>
      <w:r>
        <w:t xml:space="preserve">Furthermore, the digital age has brought new opportunities for tailors in</w:t>
      </w:r>
      <w:r>
        <w:t xml:space="preserve"> </w:t>
      </w:r>
      <w:r>
        <w:rPr>
          <w:bCs/>
          <w:b/>
        </w:rPr>
        <w:t xml:space="preserve">Tashkent</w:t>
      </w:r>
      <w:r>
        <w:t xml:space="preserve">. Social media platforms allow artisans to showcase their portfolios, attracting clients who appreciate high-quality craftsmanship. Many young designers are emerging, blending traditional Uzbek aesthetics with modern minimalist trends. They are redefining what it means to be a tailor in the 21st century—moving beyond mere construction of garments to becoming fashion innovators.</w:t>
      </w:r>
    </w:p>
    <w:bookmarkEnd w:id="23"/>
    <w:bookmarkStart w:id="24" w:name="conclusion"/>
    <w:p>
      <w:pPr>
        <w:pStyle w:val="Heading2"/>
      </w:pPr>
      <w:r>
        <w:t xml:space="preserve">Conclusion</w:t>
      </w:r>
    </w:p>
    <w:p>
      <w:pPr>
        <w:pStyle w:val="FirstParagraph"/>
      </w:pPr>
      <w:r>
        <w:t xml:space="preserve">The tailor in</w:t>
      </w:r>
      <w:r>
        <w:t xml:space="preserve"> </w:t>
      </w:r>
      <w:r>
        <w:rPr>
          <w:bCs/>
          <w:b/>
        </w:rPr>
        <w:t xml:space="preserve">Tashkent</w:t>
      </w:r>
      <w:r>
        <w:t xml:space="preserve">,</w:t>
      </w:r>
      <w:r>
        <w:t xml:space="preserve"> </w:t>
      </w:r>
      <w:r>
        <w:rPr>
          <w:bCs/>
          <w:b/>
        </w:rPr>
        <w:t xml:space="preserve">Uzbekistan</w:t>
      </w:r>
      <w:r>
        <w:t xml:space="preserve">, stands at the intersection of history, culture, and modernity. They are guardians of a rich textile heritage while adapting to the changing tastes of a dynamic society. In a city that constantly reinvents itself, the craft of tailoring remains an anchor to tradition. As long as there are celebrations, weddings, and daily life in</w:t>
      </w:r>
      <w:r>
        <w:t xml:space="preserve"> </w:t>
      </w:r>
      <w:r>
        <w:rPr>
          <w:bCs/>
          <w:b/>
        </w:rPr>
        <w:t xml:space="preserve">Tashkent</w:t>
      </w:r>
      <w:r>
        <w:t xml:space="preserve">, there will be those who seek the perfect fit—a symbol of individuality within a collective culture.</w:t>
      </w:r>
    </w:p>
    <w:p>
      <w:pPr>
        <w:pStyle w:val="BodyText"/>
      </w:pPr>
      <w:r>
        <w:t xml:space="preserve">To observe a tailor at work in</w:t>
      </w:r>
      <w:r>
        <w:t xml:space="preserve"> </w:t>
      </w:r>
      <w:r>
        <w:rPr>
          <w:bCs/>
          <w:b/>
        </w:rPr>
        <w:t xml:space="preserve">Tashkent</w:t>
      </w:r>
      <w:r>
        <w:t xml:space="preserve"> </w:t>
      </w:r>
      <w:r>
        <w:t xml:space="preserve">is to witness an art form that has survived centuries. It is a testament to the resilience and creativity of Uzbek people. Whether crafting a simple daily shirt or an elaborate ceremonial robe, the tailor ensures that every stitch tells a story. In this way, the</w:t>
      </w:r>
      <w:r>
        <w:t xml:space="preserve"> </w:t>
      </w:r>
      <w:r>
        <w:rPr>
          <w:iCs/>
          <w:i/>
        </w:rPr>
        <w:t xml:space="preserve">tayorchi</w:t>
      </w:r>
      <w:r>
        <w:t xml:space="preserve"> </w:t>
      </w:r>
      <w:r>
        <w:t xml:space="preserve">remains indispensable, weaving together the past and future of</w:t>
      </w:r>
      <w:r>
        <w:t xml:space="preserve"> </w:t>
      </w:r>
      <w:r>
        <w:rPr>
          <w:bCs/>
          <w:b/>
        </w:rPr>
        <w:t xml:space="preserve">Uzbekistan</w:t>
      </w:r>
      <w:r>
        <w:t xml:space="preserve"> </w:t>
      </w:r>
      <w:r>
        <w:t xml:space="preserve">one garment at a time.</w:t>
      </w:r>
    </w:p>
    <w:p>
      <w:pPr>
        <w:pStyle w:val="BodyText"/>
      </w:pPr>
      <w:r>
        <w:rPr>
          <w:iCs/>
          <w:i/>
        </w:rPr>
        <w:t xml:space="preserve">This essay highlights how the profession of tailoring is deeply intertwined with the social and cultural identity of Tashkent, demonstrating its enduring relevance in modern Uzbekistan.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Tailor in Tashkent, Uzbekistan</dc:title>
  <dc:creator/>
  <dc:language>en</dc:language>
  <cp:keywords/>
  <dcterms:created xsi:type="dcterms:W3CDTF">2026-07-29T07:59:36Z</dcterms:created>
  <dcterms:modified xsi:type="dcterms:W3CDTF">2026-07-29T07:59:36Z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