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Bangladesh</w:t>
      </w:r>
      <w:r>
        <w:t xml:space="preserve"> </w:t>
      </w:r>
      <w:r>
        <w:t xml:space="preserve">Dhaka</w:t>
      </w:r>
    </w:p>
    <w:bookmarkStart w:id="25" w:name="X6c2f549747a29d123f4b6ab5fb2bbc1f2045363"/>
    <w:p>
      <w:pPr>
        <w:pStyle w:val="Heading1"/>
      </w:pPr>
      <w:r>
        <w:t xml:space="preserve">The Cornerstone of Development: The Essential Role of the Teacher Primary in Bangladesh Dhaka</w:t>
      </w:r>
    </w:p>
    <w:p>
      <w:pPr>
        <w:pStyle w:val="FirstParagraph"/>
      </w:pPr>
      <w:r>
        <w:t xml:space="preserve">In the bustling, vibrant, and rapidly evolving metropolis known as</w:t>
      </w:r>
      <w:r>
        <w:t xml:space="preserve"> </w:t>
      </w:r>
      <w:r>
        <w:rPr>
          <w:bCs/>
          <w:b/>
        </w:rPr>
        <w:t xml:space="preserve">Bangladesh Dhaka</w:t>
      </w:r>
      <w:r>
        <w:t xml:space="preserve">, the pulse of society beats with an intensity that is unmatched anywhere else in South Asia. It is a city of contrasts, where ancient traditions mingle with modern aspirations, and where millions strive for a better future amidst concrete jungles and chaotic streets. Within this dynamic urban landscape, the foundation upon which societal progress rests is not found in skyscrapers or industrial hubs alone, but in the humble classrooms of primary education. Central to this foundation is the</w:t>
      </w:r>
      <w:r>
        <w:t xml:space="preserve"> </w:t>
      </w:r>
      <w:r>
        <w:rPr>
          <w:bCs/>
          <w:b/>
        </w:rPr>
        <w:t xml:space="preserve">Teacher Primary</w:t>
      </w:r>
      <w:r>
        <w:t xml:space="preserve">. This essay explores the critical importance of these educators, analyzing their role in shaping young minds within the unique context of</w:t>
      </w:r>
      <w:r>
        <w:t xml:space="preserve"> </w:t>
      </w:r>
      <w:r>
        <w:rPr>
          <w:bCs/>
          <w:b/>
        </w:rPr>
        <w:t xml:space="preserve">Bangladesh Dhaka</w:t>
      </w:r>
      <w:r>
        <w:t xml:space="preserve">, and arguing that they are not merely instructors but architects of national potential.</w:t>
      </w:r>
    </w:p>
    <w:bookmarkStart w:id="20" w:name="Xf763fed12ce174057c6e0efd825ba6de6c31734"/>
    <w:p>
      <w:pPr>
        <w:pStyle w:val="Heading2"/>
      </w:pPr>
      <w:r>
        <w:t xml:space="preserve">The Context of Urban Education in Bangladesh Dhaka</w:t>
      </w:r>
    </w:p>
    <w:p>
      <w:pPr>
        <w:pStyle w:val="FirstParagraph"/>
      </w:pPr>
      <w:r>
        <w:t xml:space="preserve">To understand the significance of the primary teacher, one must first appreciate the environment in which they operate.</w:t>
      </w:r>
      <w:r>
        <w:t xml:space="preserve"> </w:t>
      </w:r>
      <w:r>
        <w:rPr>
          <w:bCs/>
          <w:b/>
        </w:rPr>
        <w:t xml:space="preserve">Bangladesh Dhaka</w:t>
      </w:r>
      <w:r>
        <w:t xml:space="preserve"> </w:t>
      </w:r>
      <w:r>
        <w:t xml:space="preserve">is one of the most densely populated cities on Earth. The pressure on public infrastructure is immense, and this extends significantly to the education sector. In many parts of</w:t>
      </w:r>
      <w:r>
        <w:t xml:space="preserve"> </w:t>
      </w:r>
      <w:r>
        <w:rPr>
          <w:bCs/>
          <w:b/>
        </w:rPr>
        <w:t xml:space="preserve">Bangladesh Dhaka</w:t>
      </w:r>
      <w:r>
        <w:t xml:space="preserve">, schools are overcrowded, resources are scarce, and socio-economic disparities are starkly visible. Children from diverse backgrounds—ranging from the affluent neighborhoods of Gulshan and Banani to the crowded slums of Korail and Dhanmondi—enter the educational system with vastly different starting points.</w:t>
      </w:r>
    </w:p>
    <w:p>
      <w:pPr>
        <w:pStyle w:val="BodyText"/>
      </w:pPr>
      <w:r>
        <w:t xml:space="preserve">In this high-pressure environment, the</w:t>
      </w:r>
      <w:r>
        <w:t xml:space="preserve"> </w:t>
      </w:r>
      <w:r>
        <w:rPr>
          <w:bCs/>
          <w:b/>
        </w:rPr>
        <w:t xml:space="preserve">Teacher Primary</w:t>
      </w:r>
      <w:r>
        <w:t xml:space="preserve"> </w:t>
      </w:r>
      <w:r>
        <w:t xml:space="preserve">faces challenges that are often underestimated. These educators must manage large class sizes, limited teaching aids, and students who may come from homes where parental support for education is hampered by poverty or long working hours. Despite these hurdles, the</w:t>
      </w:r>
      <w:r>
        <w:t xml:space="preserve"> </w:t>
      </w:r>
      <w:r>
        <w:rPr>
          <w:bCs/>
          <w:b/>
        </w:rPr>
        <w:t xml:space="preserve">Teacher Primary</w:t>
      </w:r>
      <w:r>
        <w:t xml:space="preserve"> </w:t>
      </w:r>
      <w:r>
        <w:t xml:space="preserve">remains a beacon of stability and hope. They serve as the first formal point of contact with the world outside the home for millions of children in</w:t>
      </w:r>
      <w:r>
        <w:t xml:space="preserve"> </w:t>
      </w:r>
      <w:r>
        <w:rPr>
          <w:bCs/>
          <w:b/>
        </w:rPr>
        <w:t xml:space="preserve">Bangladesh Dhaka</w:t>
      </w:r>
      <w:r>
        <w:t xml:space="preserve">, making their influence profound and lasting.</w:t>
      </w:r>
    </w:p>
    <w:bookmarkEnd w:id="20"/>
    <w:bookmarkStart w:id="21" w:name="X668d512523c529974760995a5243b7eb17d824e"/>
    <w:p>
      <w:pPr>
        <w:pStyle w:val="Heading2"/>
      </w:pPr>
      <w:r>
        <w:t xml:space="preserve">The Teacher Primary as a Multifaceted Guardian</w:t>
      </w:r>
    </w:p>
    <w:p>
      <w:pPr>
        <w:pStyle w:val="FirstParagraph"/>
      </w:pPr>
      <w:r>
        <w:t xml:space="preserve">In</w:t>
      </w:r>
      <w:r>
        <w:t xml:space="preserve"> </w:t>
      </w:r>
      <w:r>
        <w:rPr>
          <w:bCs/>
          <w:b/>
        </w:rPr>
        <w:t xml:space="preserve">Bangladesh Dhaka</w:t>
      </w:r>
      <w:r>
        <w:t xml:space="preserve">, the role of a primary teacher has evolved beyond simple literacy and numeracy instruction. The modern</w:t>
      </w:r>
      <w:r>
        <w:t xml:space="preserve"> </w:t>
      </w:r>
      <w:r>
        <w:rPr>
          <w:bCs/>
          <w:b/>
        </w:rPr>
        <w:t xml:space="preserve">Teacher Primary</w:t>
      </w:r>
    </w:p>
    <w:p>
      <w:pPr>
        <w:pStyle w:val="BodyText"/>
      </w:pPr>
      <w:r>
        <w:t xml:space="preserve">The</w:t>
      </w:r>
      <w:r>
        <w:t xml:space="preserve"> </w:t>
      </w:r>
      <w:r>
        <w:rPr>
          <w:bCs/>
          <w:b/>
        </w:rPr>
        <w:t xml:space="preserve">Teacher Primary</w:t>
      </w:r>
      <w:r>
        <w:t xml:space="preserve"> </w:t>
      </w:r>
      <w:r>
        <w:t xml:space="preserve">plays a pivotal role in fostering social cohesion. In</w:t>
      </w:r>
    </w:p>
    <w:p>
      <w:pPr>
        <w:pStyle w:val="BodyText"/>
      </w:pPr>
      <w:r>
        <w:t xml:space="preserve">Bangladesh Dhaka, children from various ethnic and linguistic backgrounds often share the same classroom. It is the teacher who guides them to respect diversity, promoting national unity amidst urban fragmentation. By instilling values of discipline, empathy, and critical thinking at a young age, these educators lay the groundwork for a peaceful and progressive society. Without the proactive intervention of dedicated primary teachers in</w:t>
      </w:r>
    </w:p>
    <w:p>
      <w:pPr>
        <w:pStyle w:val="BodyText"/>
      </w:pPr>
      <w:r>
        <w:t xml:space="preserve">Bangladesh Dhaka, many children might fall through the cracks of an overwhelming urban system, leading to increased rates of dropout or juvenile delinquency later in life.</w:t>
      </w:r>
    </w:p>
    <w:bookmarkEnd w:id="21"/>
    <w:bookmarkStart w:id="22" w:name="X354cd66d1e11fe5ac0e89ff5dda5d8baca4e3f4"/>
    <w:p>
      <w:pPr>
        <w:pStyle w:val="Heading2"/>
      </w:pPr>
      <w:r>
        <w:t xml:space="preserve">Challenges Faced by Educators in a Mega-City</w:t>
      </w:r>
    </w:p>
    <w:p>
      <w:pPr>
        <w:pStyle w:val="FirstParagraph"/>
      </w:pPr>
      <w:r>
        <w:t xml:space="preserve">The journey of a</w:t>
      </w:r>
      <w:r>
        <w:t xml:space="preserve"> </w:t>
      </w:r>
      <w:r>
        <w:rPr>
          <w:bCs/>
          <w:b/>
        </w:rPr>
        <w:t xml:space="preserve">Teacher Primary</w:t>
      </w:r>
      <w:r>
        <w:t xml:space="preserve"> </w:t>
      </w:r>
      <w:r>
        <w:t xml:space="preserve">in</w:t>
      </w:r>
    </w:p>
    <w:p>
      <w:pPr>
        <w:pStyle w:val="BodyText"/>
      </w:pPr>
      <w:r>
        <w:t xml:space="preserve">Bangladesh DhakaBangladesh Dhaka, many primary schools still lack basic infrastructure such as clean drinking water, functional toilets, or adequate electricity.</w:t>
      </w:r>
    </w:p>
    <w:p>
      <w:pPr>
        <w:pStyle w:val="BodyText"/>
      </w:pPr>
      <w:r>
        <w:t xml:space="preserve">Additionally, there is a persistent societal misconception that primary education is merely "childcare," undervaluing the professional expertise required. This lack of respect can affect the morale of</w:t>
      </w:r>
      <w:r>
        <w:t xml:space="preserve"> </w:t>
      </w:r>
      <w:r>
        <w:rPr>
          <w:bCs/>
          <w:b/>
        </w:rPr>
        <w:t xml:space="preserve">Teacher PrimaryBangladesh Dhaka</w:t>
      </w:r>
    </w:p>
    <w:bookmarkEnd w:id="22"/>
    <w:bookmarkStart w:id="23" w:name="Xc645016756f0ae68ab7deacd3a68341dc47cee4"/>
    <w:p>
      <w:pPr>
        <w:pStyle w:val="Heading2"/>
      </w:pPr>
      <w:r>
        <w:t xml:space="preserve">The Path Forward: Empowering the Teacher Primary</w:t>
      </w:r>
    </w:p>
    <w:p>
      <w:pPr>
        <w:pStyle w:val="FirstParagraph"/>
      </w:pPr>
      <w:r>
        <w:t xml:space="preserve">To secure a bright future for</w:t>
      </w:r>
      <w:r>
        <w:t xml:space="preserve"> </w:t>
      </w:r>
      <w:r>
        <w:rPr>
          <w:bCs/>
          <w:b/>
        </w:rPr>
        <w:t xml:space="preserve">Bangladesh Dhaka, investment in human capital must begin with its primary educators. This requires a multi-pronged approach involving government policy, community engagement, and professional development. Firstly, there is an urgent need to improve the working conditions of</w:t>
      </w:r>
      <w:r>
        <w:rPr>
          <w:bCs/>
          <w:b/>
        </w:rPr>
        <w:t xml:space="preserve"> </w:t>
      </w:r>
      <w:r>
        <w:rPr>
          <w:bCs/>
          <w:b/>
          <w:bCs/>
          <w:b/>
        </w:rPr>
        <w:t xml:space="preserve">Teacher Primary</w:t>
      </w:r>
    </w:p>
    <w:p>
      <w:pPr>
        <w:pStyle w:val="BodyText"/>
      </w:pPr>
      <w:r>
        <w:t xml:space="preserve">Secondly, continuous professional training tailored to the urban context is essential. Teachers in</w:t>
      </w:r>
      <w:r>
        <w:t xml:space="preserve"> </w:t>
      </w:r>
      <w:r>
        <w:rPr>
          <w:bCs/>
          <w:b/>
        </w:rPr>
        <w:t xml:space="preserve">Bangladesh Dhaka</w:t>
      </w:r>
    </w:p>
    <w:p>
      <w:pPr>
        <w:pStyle w:val="BodyText"/>
      </w:pPr>
      <w:r>
        <w:t xml:space="preserve">Community involvement is also crucial. Parents in</w:t>
      </w:r>
    </w:p>
    <w:p>
      <w:pPr>
        <w:pStyle w:val="BodyText"/>
      </w:pPr>
      <w:r>
        <w:t xml:space="preserve">Bangladesh DhakaTeacher Primary, it creates a supportive ecosystem that benefits every child.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Teacher Primary</w:t>
      </w:r>
      <w:r>
        <w:t xml:space="preserve">Bangladesh Dhaka</w:t>
      </w:r>
    </w:p>
    <w:p>
      <w:pPr>
        <w:pStyle w:val="BodyText"/>
      </w:pPr>
      <w:r>
        <w:t xml:space="preserve">The story of</w:t>
      </w:r>
      <w:r>
        <w:t xml:space="preserve"> </w:t>
      </w:r>
      <w:r>
        <w:rPr>
          <w:bCs/>
          <w:b/>
        </w:rPr>
        <w:t xml:space="preserve">Bangladesh DhakaTeacher Primary</w:t>
      </w:r>
      <w:r>
        <w:t xml:space="preserve">Bangladesh Dhaka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Teacher Primary in Bangladesh Dhaka</dc:title>
  <dc:creator/>
  <dc:language>en</dc:language>
  <cp:keywords/>
  <dcterms:created xsi:type="dcterms:W3CDTF">2026-07-29T15:09:16Z</dcterms:created>
  <dcterms:modified xsi:type="dcterms:W3CDTF">2026-07-29T15:09:16Z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