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c560771c0ffeb96b433fa5258974fca1dcfb4f0"/>
    <w:p>
      <w:pPr>
        <w:pStyle w:val="Heading1"/>
      </w:pPr>
      <w:r>
        <w:t xml:space="preserve">The Role of the Primary Teacher in Brazil, São Paulo</w:t>
      </w:r>
    </w:p>
    <w:p>
      <w:pPr>
        <w:pStyle w:val="FirstParagraph"/>
      </w:pPr>
      <w:r>
        <w:t xml:space="preserve">The educational landscape in modern society is a complex ecosystem where the teacher stands as the pivotal figure driving cognitive and social development. In Brazil, a nation renowned for its cultural diversity and demographic scale, this role is particularly significant within its most populous state,</w:t>
      </w:r>
      <w:r>
        <w:t xml:space="preserve"> </w:t>
      </w:r>
      <w:r>
        <w:rPr>
          <w:bCs/>
          <w:b/>
        </w:rPr>
        <w:t xml:space="preserve">Brazil São Paulo</w:t>
      </w:r>
      <w:r>
        <w:t xml:space="preserve">. Within this vast metropolitan hub of economic activity and cultural exchange, the</w:t>
      </w:r>
      <w:r>
        <w:t xml:space="preserve"> </w:t>
      </w:r>
      <w:r>
        <w:rPr>
          <w:bCs/>
          <w:b/>
        </w:rPr>
        <w:t xml:space="preserve">Teacher Primary</w:t>
      </w:r>
      <w:r>
        <w:t xml:space="preserve"> </w:t>
      </w:r>
      <w:r>
        <w:t xml:space="preserve">serves not merely as an instructor of foundational literacy and numeracy but as a critical agent of social integration, equity, and future prosperity. To understand the depth of this profession in the region is to acknowledge the unique challenges and profound opportunities that define education in one of Latin America's most dynamic urban centers.</w:t>
      </w:r>
    </w:p>
    <w:p>
      <w:pPr>
        <w:pStyle w:val="BodyText"/>
      </w:pPr>
      <w:r>
        <w:t xml:space="preserve">The</w:t>
      </w:r>
      <w:r>
        <w:t xml:space="preserve"> </w:t>
      </w:r>
      <w:r>
        <w:rPr>
          <w:bCs/>
          <w:b/>
        </w:rPr>
        <w:t xml:space="preserve">Teacher Primary</w:t>
      </w:r>
      <w:r>
        <w:t xml:space="preserve"> </w:t>
      </w:r>
      <w:r>
        <w:t xml:space="preserve">operates within a framework governed by both national directives and state-specific pedagogical guidelines. In Brazil, education is structured into basic levels, with primary education corresponding to the early years of fundamental schooling. This stage is widely recognized by educational psychologists and sociologists as the most formative period for children. It is during these years that students establish their relationship with knowledge, develop essential social skills, and begin to construct their identity. For a</w:t>
      </w:r>
      <w:r>
        <w:t xml:space="preserve"> </w:t>
      </w:r>
      <w:r>
        <w:rPr>
          <w:bCs/>
          <w:b/>
        </w:rPr>
        <w:t xml:space="preserve">Teacher Primary</w:t>
      </w:r>
      <w:r>
        <w:t xml:space="preserve">, this responsibility entails navigating a classroom that may contain students from vastly different socioeconomic backgrounds. In</w:t>
      </w:r>
      <w:r>
        <w:t xml:space="preserve"> </w:t>
      </w:r>
      <w:r>
        <w:rPr>
          <w:bCs/>
          <w:b/>
        </w:rPr>
        <w:t xml:space="preserve">Brazil São Paulo</w:t>
      </w:r>
      <w:r>
        <w:t xml:space="preserve">, the disparity is particularly visible; one school block might house children from affluent neighborhoods with access to private tutoring and technology, while just miles away, other children arrive at school requiring basic nutritional support and digital literacy interventions.</w:t>
      </w:r>
    </w:p>
    <w:p>
      <w:pPr>
        <w:pStyle w:val="BodyText"/>
      </w:pPr>
      <w:r>
        <w:t xml:space="preserve">The diversity of</w:t>
      </w:r>
      <w:r>
        <w:t xml:space="preserve"> </w:t>
      </w:r>
      <w:r>
        <w:rPr>
          <w:bCs/>
          <w:b/>
        </w:rPr>
        <w:t xml:space="preserve">Brazil São Paulo</w:t>
      </w:r>
      <w:r>
        <w:t xml:space="preserve"> </w:t>
      </w:r>
      <w:r>
        <w:t xml:space="preserve">presents a unique pedagogical challenge that requires the</w:t>
      </w:r>
      <w:r>
        <w:t xml:space="preserve"> </w:t>
      </w:r>
      <w:r>
        <w:rPr>
          <w:bCs/>
          <w:b/>
        </w:rPr>
        <w:t xml:space="preserve">Teacher Primary</w:t>
      </w:r>
      <w:r>
        <w:t xml:space="preserve"> </w:t>
      </w:r>
      <w:r>
        <w:t xml:space="preserve">to be highly adaptive. The state capital itself is a microcosm of Brazil’s entire cultural spectrum, hosting populations from indigenous groups to recent immigrants and multi-generational urban families. Consequently, the curriculum cannot be static or purely abstract. The primary educator must contextualize learning materials to resonate with the lived experiences of their students. This involves incorporating local history, regional literature, and community realities into standard lessons on mathematics or science. By doing so, the teacher validates the student's identity and demonstrates that education is relevant to their immediate environment. This cultural responsiveness is a hallmark of effective teaching in diverse urban centers like São Paulo.</w:t>
      </w:r>
    </w:p>
    <w:p>
      <w:pPr>
        <w:pStyle w:val="BodyText"/>
      </w:pPr>
      <w:r>
        <w:t xml:space="preserve">Furthermore, the</w:t>
      </w:r>
      <w:r>
        <w:t xml:space="preserve"> </w:t>
      </w:r>
      <w:r>
        <w:rPr>
          <w:bCs/>
          <w:b/>
        </w:rPr>
        <w:t xml:space="preserve">Teacher Primary</w:t>
      </w:r>
      <w:r>
        <w:t xml:space="preserve"> </w:t>
      </w:r>
      <w:r>
        <w:t xml:space="preserve">in this region often functions as a social worker and mentor. Due to high population density and varying family structures, schools frequently become safe havens for children who may lack stability at home. The teacher is expected to identify signs of distress, bullying, or developmental delays early on. In</w:t>
      </w:r>
      <w:r>
        <w:t xml:space="preserve"> </w:t>
      </w:r>
      <w:r>
        <w:rPr>
          <w:bCs/>
          <w:b/>
        </w:rPr>
        <w:t xml:space="preserve">Brazil São Paulo</w:t>
      </w:r>
      <w:r>
        <w:t xml:space="preserve">, the pressure on public education systems is immense due to the sheer volume of students seeking access to quality schooling. Therefore, teachers must possess strong classroom management skills and emotional resilience. They are tasked not only with imparting knowledge but also with maintaining a structured, safe, and inclusive environment where every child feels valued regardless of their background.</w:t>
      </w:r>
    </w:p>
    <w:p>
      <w:pPr>
        <w:pStyle w:val="BodyText"/>
      </w:pPr>
      <w:r>
        <w:t xml:space="preserve">Technological integration is another critical aspect defining the contemporary role of the</w:t>
      </w:r>
      <w:r>
        <w:t xml:space="preserve"> </w:t>
      </w:r>
      <w:r>
        <w:rPr>
          <w:bCs/>
          <w:b/>
        </w:rPr>
        <w:t xml:space="preserve">Teacher Primary</w:t>
      </w:r>
      <w:r>
        <w:t xml:space="preserve">. São Paulo has been at the forefront of educational technology initiatives in Brazil. The government has invested heavily in bringing internet connectivity and digital devices to schools. However, hardware alone does not constitute education; it requires a teacher who can effectively mediate between technology and learning objectives. A primary educator must know how to utilize digital tools to enhance critical thinking rather than merely for consumption of content. This requires continuous professional development and training, which remains an area of ongoing effort within the state's educational policy framework.</w:t>
      </w:r>
    </w:p>
    <w:p>
      <w:pPr>
        <w:pStyle w:val="BodyText"/>
      </w:pPr>
      <w:r>
        <w:t xml:space="preserve">In addition to technological demands, the</w:t>
      </w:r>
      <w:r>
        <w:t xml:space="preserve"> </w:t>
      </w:r>
      <w:r>
        <w:rPr>
          <w:bCs/>
          <w:b/>
        </w:rPr>
        <w:t xml:space="preserve">Teacher Primary</w:t>
      </w:r>
      <w:r>
        <w:t xml:space="preserve"> </w:t>
      </w:r>
      <w:r>
        <w:t xml:space="preserve">faces significant challenges regarding resource allocation and infrastructure. While</w:t>
      </w:r>
      <w:r>
        <w:t xml:space="preserve"> </w:t>
      </w:r>
      <w:r>
        <w:rPr>
          <w:bCs/>
          <w:b/>
        </w:rPr>
        <w:t xml:space="preserve">Brazil São Paulo</w:t>
      </w:r>
      <w:r>
        <w:t xml:space="preserve"> </w:t>
      </w:r>
      <w:r>
        <w:t xml:space="preserve">boasts some of the most advanced schools in Latin America, many others struggle with overcrowding and aging facilities. This disparity affects the teacher's ability to implement individualized learning plans. Consequently, teachers often have to get creative with limited resources, relying on community partnerships and supplementary materials to bridge gaps in funding. The resilience shown by educators in this region is a testament to their dedication; they frequently go beyond standard job descriptions, organizing extracurricular activities and providing extra support hours without additional compensation.</w:t>
      </w:r>
    </w:p>
    <w:p>
      <w:pPr>
        <w:pStyle w:val="BodyText"/>
      </w:pPr>
      <w:r>
        <w:t xml:space="preserve">The impact of the</w:t>
      </w:r>
      <w:r>
        <w:t xml:space="preserve"> </w:t>
      </w:r>
      <w:r>
        <w:rPr>
          <w:bCs/>
          <w:b/>
        </w:rPr>
        <w:t xml:space="preserve">Teacher Primary</w:t>
      </w:r>
      <w:r>
        <w:t xml:space="preserve"> </w:t>
      </w:r>
      <w:r>
        <w:t xml:space="preserve">extends far beyond the classroom walls, influencing the broader societal trajectory of</w:t>
      </w:r>
      <w:r>
        <w:t xml:space="preserve"> </w:t>
      </w:r>
      <w:r>
        <w:rPr>
          <w:bCs/>
          <w:b/>
        </w:rPr>
        <w:t xml:space="preserve">Brazil São Paulo</w:t>
      </w:r>
      <w:r>
        <w:t xml:space="preserve">. As this state contributes a substantial portion to Brazil's national Gross Domestic Product (GDP), its workforce needs to be highly skilled and adaptable. The foundation for this future workforce is laid in primary school. By fostering curiosity, ethical reasoning, and problem-solving skills in young children, teachers are directly contributing to the economic vitality of the region. Moreover, as</w:t>
      </w:r>
      <w:r>
        <w:t xml:space="preserve"> </w:t>
      </w:r>
      <w:r>
        <w:rPr>
          <w:bCs/>
          <w:b/>
        </w:rPr>
        <w:t xml:space="preserve">Brazil São Paulo</w:t>
      </w:r>
      <w:r>
        <w:t xml:space="preserve"> </w:t>
      </w:r>
      <w:r>
        <w:t xml:space="preserve">continues to grapple with issues of urban violence and social inequality, schools serve as potential engines for social mobility. A skilled primary teacher is often the only constant positive adult figure in a child's life, offering a pathway out of poverty through academic achievement.</w:t>
      </w:r>
    </w:p>
    <w:p>
      <w:pPr>
        <w:pStyle w:val="BodyText"/>
      </w:pPr>
      <w:r>
        <w:t xml:space="preserve">In conclusion, the profession of</w:t>
      </w:r>
      <w:r>
        <w:t xml:space="preserve"> </w:t>
      </w:r>
      <w:r>
        <w:rPr>
          <w:bCs/>
          <w:b/>
        </w:rPr>
        <w:t xml:space="preserve">Teacher Primary</w:t>
      </w:r>
      <w:r>
        <w:t xml:space="preserve"> </w:t>
      </w:r>
      <w:r>
        <w:t xml:space="preserve">in</w:t>
      </w:r>
      <w:r>
        <w:t xml:space="preserve"> </w:t>
      </w:r>
      <w:r>
        <w:rPr>
          <w:bCs/>
          <w:b/>
        </w:rPr>
        <w:t xml:space="preserve">Brazil São Paulo</w:t>
      </w:r>
      <w:r>
        <w:t xml:space="preserve"> </w:t>
      </w:r>
      <w:r>
        <w:t xml:space="preserve">is multifaceted and demanding. It requires a unique blend of pedagogical expertise, cultural sensitivity, technological proficiency, and emotional intelligence. The teacher operates at the intersection of policy and practice, national standards and local realities. While challenges such as socioeconomic disparity and resource constraints are prevalent in this vibrant metropolis, the role remains indispensable. By committing to inclusive education that respects diversity while demanding excellence,</w:t>
      </w:r>
      <w:r>
        <w:t xml:space="preserve"> </w:t>
      </w:r>
      <w:r>
        <w:rPr>
          <w:iCs/>
          <w:i/>
        </w:rPr>
        <w:t xml:space="preserve">primary teachers lay the groundwork for a more equitable future.</w:t>
      </w:r>
      <w:r>
        <w:t xml:space="preserve"> </w:t>
      </w:r>
      <w:r>
        <w:t xml:space="preserve">Their work ensures that despite the complexities of urban life in São Paulo, every child has the opportunity to thrive academically and socially. Recognizing and supporting this profession is not just an educational imperative but a moral obligation for society at large.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Primary Teacher in Brazil, São Paulo</dc:title>
  <dc:creator/>
  <dc:language>en</dc:language>
  <cp:keywords/>
  <dcterms:created xsi:type="dcterms:W3CDTF">2026-07-29T15:36:32Z</dcterms:created>
  <dcterms:modified xsi:type="dcterms:W3CDTF">2026-07-29T15:36:32Z</dcterms:modified>
</cp:coreProperties>
</file>

<file path=docProps/custom.xml><?xml version="1.0" encoding="utf-8"?>
<Properties xmlns="http://schemas.openxmlformats.org/officeDocument/2006/custom-properties" xmlns:vt="http://schemas.openxmlformats.org/officeDocument/2006/docPropsVTypes"/>
</file>