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Pillars</w:t>
      </w:r>
      <w:r>
        <w:t xml:space="preserve"> </w:t>
      </w:r>
      <w:r>
        <w:t xml:space="preserve">of</w:t>
      </w:r>
      <w:r>
        <w:t xml:space="preserve"> </w:t>
      </w:r>
      <w:r>
        <w:t xml:space="preserve">Progress:</w:t>
      </w:r>
      <w:r>
        <w:t xml:space="preserve"> </w:t>
      </w:r>
      <w:r>
        <w:t xml:space="preserve">The</w:t>
      </w:r>
      <w:r>
        <w:t xml:space="preserve"> </w:t>
      </w:r>
      <w:r>
        <w:t xml:space="preserve">Role</w:t>
      </w:r>
      <w:r>
        <w:t xml:space="preserve"> </w:t>
      </w:r>
      <w:r>
        <w:t xml:space="preserve">of</w:t>
      </w:r>
      <w:r>
        <w:t xml:space="preserve"> </w:t>
      </w:r>
      <w:r>
        <w:t xml:space="preserve">Primary</w:t>
      </w:r>
      <w:r>
        <w:t xml:space="preserve"> </w:t>
      </w:r>
      <w:r>
        <w:t xml:space="preserve">Teachers</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247b392e7bc3ead77fec66b18060988bc152129"/>
    <w:p>
      <w:pPr>
        <w:pStyle w:val="Heading1"/>
      </w:pPr>
      <w:r>
        <w:t xml:space="preserve">The Pillars of Progress: The Role of Primary Teachers in Ethiopia, Addis Ababa</w:t>
      </w:r>
    </w:p>
    <w:p>
      <w:pPr>
        <w:pStyle w:val="FirstParagraph"/>
      </w:pPr>
      <w:r>
        <w:t xml:space="preserve">The educational landscape of Ethiopia is undergoing a profound transformation, driven by the nation's ambitious goal to achieve middle-income status and foster sustainable development. At the heart of this educational revolution lies the primary school system, which serves as the foundational bedrock for all subsequent learning and social mobility. Within this context, particularly in the bustling capital city of</w:t>
      </w:r>
      <w:r>
        <w:t xml:space="preserve"> </w:t>
      </w:r>
      <w:r>
        <w:rPr>
          <w:bCs/>
          <w:b/>
        </w:rPr>
        <w:t xml:space="preserve">Ethiopia Addis Ababa</w:t>
      </w:r>
      <w:r>
        <w:t xml:space="preserve">, the role of educators is not merely instructional but deeply transformative. The</w:t>
      </w:r>
      <w:r>
        <w:t xml:space="preserve"> </w:t>
      </w:r>
      <w:r>
        <w:rPr>
          <w:bCs/>
          <w:b/>
        </w:rPr>
        <w:t xml:space="preserve">Teacher Primary</w:t>
      </w:r>
      <w:r>
        <w:t xml:space="preserve"> </w:t>
      </w:r>
      <w:r>
        <w:t xml:space="preserve">level constitutes a critical junction where diverse cultural backgrounds meet standardized national curricula, creating a unique environment that demands high levels of pedagogical skill, cultural sensitivity, and resilience. This essay explores the multifaceted responsibilities of primary teachers in this dynamic urban setting and their indispensable contribution to the future of the nation.</w:t>
      </w:r>
    </w:p>
    <w:p>
      <w:pPr>
        <w:pStyle w:val="BodyText"/>
      </w:pPr>
      <w:r>
        <w:t xml:space="preserve">Addis Ababa stands as a distinctive hub within Ethiopia, acting as both an economic engine and a cultural melting pot. Unlike rural areas where community ties are often tightly woven around agrarian lifestyles, the schools in</w:t>
      </w:r>
      <w:r>
        <w:t xml:space="preserve"> </w:t>
      </w:r>
      <w:r>
        <w:rPr>
          <w:bCs/>
          <w:b/>
        </w:rPr>
        <w:t xml:space="preserve">Ethiopia Addis Ababa</w:t>
      </w:r>
      <w:r>
        <w:t xml:space="preserve"> </w:t>
      </w:r>
      <w:r>
        <w:t xml:space="preserve">reflect the complexities of rapid urbanization. The student body in these primary institutions is incredibly diverse, comprising children from various ethnic groups, languages, and socioeconomic backgrounds who have migrated to the capital seeking better opportunities. In this setting, a</w:t>
      </w:r>
      <w:r>
        <w:t xml:space="preserve"> </w:t>
      </w:r>
      <w:r>
        <w:rPr>
          <w:bCs/>
          <w:b/>
        </w:rPr>
        <w:t xml:space="preserve">Teacher Primary</w:t>
      </w:r>
      <w:r>
        <w:t xml:space="preserve"> </w:t>
      </w:r>
      <w:r>
        <w:t xml:space="preserve">professional acts as more than just an instructor of mathematics or literacy; they serve as mediators of social cohesion and cultural integration. They are tasked with navigating the linguistic diversity of the city, often teaching in English while respecting Amharic and other local dialects spoken by students at home. This linguistic balancing act is crucial for ensuring that no child is marginalized due to language barriers, thereby promoting inclusivity within the classroom.</w:t>
      </w:r>
    </w:p>
    <w:p>
      <w:pPr>
        <w:pStyle w:val="BodyText"/>
      </w:pPr>
      <w:r>
        <w:t xml:space="preserve">The curriculum in Ethiopia has undergone significant reforms aimed at shifting from rote memorization to a competency-based approach. For a</w:t>
      </w:r>
      <w:r>
        <w:t xml:space="preserve"> </w:t>
      </w:r>
      <w:r>
        <w:rPr>
          <w:bCs/>
          <w:b/>
        </w:rPr>
        <w:t xml:space="preserve">Teacher Primary</w:t>
      </w:r>
      <w:r>
        <w:t xml:space="preserve"> </w:t>
      </w:r>
      <w:r>
        <w:t xml:space="preserve">educator in Addis Ababa, adapting to this shift presents both challenges and opportunities. The new pedagogy emphasizes critical thinking, problem-solving, and practical application of knowledge rather than simple recall. In the context of</w:t>
      </w:r>
      <w:r>
        <w:t xml:space="preserve"> </w:t>
      </w:r>
      <w:r>
        <w:rPr>
          <w:bCs/>
          <w:b/>
        </w:rPr>
        <w:t xml:space="preserve">Ethiopia Addis Ababa</w:t>
      </w:r>
      <w:r>
        <w:t xml:space="preserve">, where resources can be strained due to high population density and infrastructure limitations, teachers must become creative facilitators of learning. They are required to design lesson plans that are resource-efficient yet engaging, often utilizing local contexts and real-world scenarios relevant to urban Ethiopian life. For instance, a mathematics lesson might involve calculating the cost of goods in a local Merkato market scenario, thereby making abstract concepts tangible for students.</w:t>
      </w:r>
    </w:p>
    <w:p>
      <w:pPr>
        <w:pStyle w:val="BodyText"/>
      </w:pPr>
      <w:r>
        <w:t xml:space="preserve">Furthermore, the socio-economic disparities evident in</w:t>
      </w:r>
      <w:r>
        <w:t xml:space="preserve"> </w:t>
      </w:r>
      <w:r>
        <w:rPr>
          <w:bCs/>
          <w:b/>
        </w:rPr>
        <w:t xml:space="preserve">Ethiopia Addis Ababa</w:t>
      </w:r>
      <w:r>
        <w:t xml:space="preserve"> </w:t>
      </w:r>
      <w:r>
        <w:t xml:space="preserve">place additional burdens on primary educators. Many children arrive at school facing food insecurity, health challenges, or lack of parental support due to demanding work schedules of their guardians. In such an environment, the</w:t>
      </w:r>
      <w:r>
        <w:t xml:space="preserve"> </w:t>
      </w:r>
      <w:r>
        <w:rPr>
          <w:bCs/>
          <w:b/>
        </w:rPr>
        <w:t xml:space="preserve">Teacher Primary</w:t>
      </w:r>
      <w:r>
        <w:t xml:space="preserve"> </w:t>
      </w:r>
      <w:r>
        <w:t xml:space="preserve">role expands to include elements of social work and pastoral care. Teachers often identify signs of distress or malnutrition in students and coordinate with community health centers or school feeding programs. They provide emotional stability in chaotic home environments, acting as consistent figures of support and guidance. This holistic approach to education ensures that the school serves as a safe haven, promoting not only academic growth but also psychological well-being.</w:t>
      </w:r>
    </w:p>
    <w:p>
      <w:pPr>
        <w:pStyle w:val="BodyText"/>
      </w:pPr>
      <w:r>
        <w:t xml:space="preserve">The integration of technology into primary education is another frontier for</w:t>
      </w:r>
      <w:r>
        <w:t xml:space="preserve"> </w:t>
      </w:r>
      <w:r>
        <w:rPr>
          <w:bCs/>
          <w:b/>
        </w:rPr>
        <w:t xml:space="preserve">Teacher Primary</w:t>
      </w:r>
      <w:r>
        <w:t xml:space="preserve"> </w:t>
      </w:r>
      <w:r>
        <w:t xml:space="preserve">professionals in the capital. As Ethiopia pushes towards a digital economy, there is increasing pressure on schools in</w:t>
      </w:r>
      <w:r>
        <w:t xml:space="preserve"> </w:t>
      </w:r>
      <w:r>
        <w:rPr>
          <w:bCs/>
          <w:b/>
        </w:rPr>
        <w:t xml:space="preserve">Ethiopia Addis Ababa</w:t>
      </w:r>
      <w:r>
        <w:t xml:space="preserve"> </w:t>
      </w:r>
      <w:r>
        <w:t xml:space="preserve">to incorporate digital literacy into the primary curriculum. Teachers are expected to bridge the digital divide, ensuring that even students from low-income households gain basic computer skills alongside traditional subjects. This requires continuous professional development and upskilling for educators who may themselves be adapting to new technologies. The ability of a teacher to effectively integrate tablets, interactive whiteboards, or online learning platforms can significantly enhance student engagement and prepare them for the demands of the modern workforce.</w:t>
      </w:r>
    </w:p>
    <w:p>
      <w:pPr>
        <w:pStyle w:val="BodyText"/>
      </w:pPr>
      <w:r>
        <w:t xml:space="preserve">Community engagement is also pivotal in the Ethiopian context. Schools in</w:t>
      </w:r>
      <w:r>
        <w:t xml:space="preserve"> </w:t>
      </w:r>
      <w:r>
        <w:rPr>
          <w:bCs/>
          <w:b/>
        </w:rPr>
        <w:t xml:space="preserve">Ethiopia Addis Ababa</w:t>
      </w:r>
      <w:r>
        <w:t xml:space="preserve"> </w:t>
      </w:r>
      <w:r>
        <w:t xml:space="preserve">are not isolated entities but are deeply embedded in their neighborhoods.</w:t>
      </w:r>
      <w:r>
        <w:t xml:space="preserve"> </w:t>
      </w:r>
      <w:r>
        <w:rPr>
          <w:bCs/>
          <w:b/>
        </w:rPr>
        <w:t xml:space="preserve">Teacher Primary</w:t>
      </w:r>
      <w:r>
        <w:t xml:space="preserve"> </w:t>
      </w:r>
      <w:r>
        <w:t xml:space="preserve">professionals play a key role in fostering strong home-school partnerships. They organize parent-teacher associations, conduct community outreach programs, and educate parents on the importance of early childhood education and hygiene practices. By empowering parents to take an active role in their children's education, teachers help create a supportive ecosystem that reinforces learning both inside and outside the classroom. This collaborative model is essential for sustaining improvements in educational outcomes over the long term.</w:t>
      </w:r>
    </w:p>
    <w:p>
      <w:pPr>
        <w:pStyle w:val="BodyText"/>
      </w:pPr>
      <w:r>
        <w:t xml:space="preserve">In conclusion, the primary teacher in</w:t>
      </w:r>
      <w:r>
        <w:t xml:space="preserve"> </w:t>
      </w:r>
      <w:r>
        <w:rPr>
          <w:bCs/>
          <w:b/>
        </w:rPr>
        <w:t xml:space="preserve">Ethiopia Addis Ababa</w:t>
      </w:r>
      <w:r>
        <w:t xml:space="preserve"> </w:t>
      </w:r>
      <w:r>
        <w:t xml:space="preserve">occupies a position of immense responsibility and influence. They are the architects of national development, shaping young minds during their most formative years. The challenges they face—ranging from diverse linguistic needs and resource constraints to socio-economic disparities—are significant, but so is their impact. By embracing pedagogical reforms, fostering inclusivity, integrating technology, and engaging with communities,</w:t>
      </w:r>
      <w:r>
        <w:t xml:space="preserve"> </w:t>
      </w:r>
      <w:r>
        <w:rPr>
          <w:bCs/>
          <w:b/>
        </w:rPr>
        <w:t xml:space="preserve">Teacher Primary</w:t>
      </w:r>
      <w:r>
        <w:t xml:space="preserve"> </w:t>
      </w:r>
      <w:r>
        <w:t xml:space="preserve">professionals lay the groundwork for a prosperous future for Ethiopia. Their dedication ensures that the promise of education reaches every child in the capital and beyond, driving forward the nation's journey toward progress and stability. As Ethiopia continues to evolve, recognizing and supporting these educators must remain a top priority for policymakers, ensuring they have the tools, training, and respect necessary to fulfill their vital mission.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Pillars of Progress: The Role of Primary Teachers in Ethiopia, Addis Ababa</dc:title>
  <dc:creator/>
  <dc:language>en</dc:language>
  <cp:keywords/>
  <dcterms:created xsi:type="dcterms:W3CDTF">2026-07-29T07:00:23Z</dcterms:created>
  <dcterms:modified xsi:type="dcterms:W3CDTF">2026-07-29T07:00:23Z</dcterms:modified>
</cp:coreProperties>
</file>

<file path=docProps/custom.xml><?xml version="1.0" encoding="utf-8"?>
<Properties xmlns="http://schemas.openxmlformats.org/officeDocument/2006/custom-properties" xmlns:vt="http://schemas.openxmlformats.org/officeDocument/2006/docPropsVTypes"/>
</file>