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France</w:t>
      </w:r>
      <w:r>
        <w:t xml:space="preserve"> </w:t>
      </w:r>
      <w:r>
        <w:t xml:space="preserve">Paris</w:t>
      </w:r>
    </w:p>
    <w:bookmarkStart w:id="25" w:name="X2f8f8eba6381400ff085bd835e5efceaad0cc2f"/>
    <w:p>
      <w:pPr>
        <w:pStyle w:val="Heading1"/>
      </w:pPr>
      <w:r>
        <w:t xml:space="preserve">The Pillar of Enlightenment: The Role of the Primary Teacher in France Paris</w:t>
      </w:r>
    </w:p>
    <w:p>
      <w:pPr>
        <w:pStyle w:val="FirstParagraph"/>
      </w:pPr>
      <w:r>
        <w:t xml:space="preserve">In the heart of Europe, amidst the historic boulevards and bustling streets of</w:t>
      </w:r>
      <w:r>
        <w:t xml:space="preserve"> </w:t>
      </w:r>
      <w:r>
        <w:rPr>
          <w:bCs/>
          <w:b/>
        </w:rPr>
        <w:t xml:space="preserve">France Paris</w:t>
      </w:r>
      <w:r>
        <w:t xml:space="preserve">, a unique educational ecosystem thrives. This city, renowned for its rich cultural heritage and intellectual history, places a profound emphasis on education as a cornerstone of civic life. At the center of this system stands the</w:t>
      </w:r>
      <w:r>
        <w:t xml:space="preserve"> </w:t>
      </w:r>
      <w:r>
        <w:t xml:space="preserve">Primary Teacher</w:t>
      </w:r>
      <w:r>
        <w:t xml:space="preserve">. In the context of</w:t>
      </w:r>
      <w:r>
        <w:t xml:space="preserve"> </w:t>
      </w:r>
      <w:r>
        <w:rPr>
          <w:bCs/>
          <w:b/>
        </w:rPr>
        <w:t xml:space="preserve">France Paris</w:t>
      </w:r>
      <w:r>
        <w:t xml:space="preserve">, the role extends far beyond simple instruction; it is a multifaceted position involving social integration, cultural transmission, and academic rigor. This essay explores the complex responsibilities and societal importance of being a primary teacher within this specific geographical and cultural landscape.</w:t>
      </w:r>
    </w:p>
    <w:bookmarkStart w:id="20" w:name="the-academic-rigor-of-the-french-system"/>
    <w:p>
      <w:pPr>
        <w:pStyle w:val="Heading2"/>
      </w:pPr>
      <w:r>
        <w:t xml:space="preserve">The Academic Rigor of the French System</w:t>
      </w:r>
    </w:p>
    <w:p>
      <w:pPr>
        <w:pStyle w:val="FirstParagraph"/>
      </w:pPr>
      <w:r>
        <w:t xml:space="preserve">To understand the</w:t>
      </w:r>
      <w:r>
        <w:t xml:space="preserve"> </w:t>
      </w:r>
      <w:r>
        <w:rPr>
          <w:bCs/>
          <w:b/>
        </w:rPr>
        <w:t xml:space="preserve">Teacher Primary</w:t>
      </w:r>
      <w:r>
        <w:t xml:space="preserve">, one must first appreciate the structure of the French national education system. France is known for its centralized curriculum, which emphasizes mastery of fundamental skills. For a</w:t>
      </w:r>
      <w:r>
        <w:t xml:space="preserve"> </w:t>
      </w:r>
      <w:r>
        <w:rPr>
          <w:bCs/>
          <w:b/>
        </w:rPr>
        <w:t xml:space="preserve">Teacher Primary</w:t>
      </w:r>
      <w:r>
        <w:t xml:space="preserve"> </w:t>
      </w:r>
      <w:r>
        <w:t xml:space="preserve">in Paris, this means bearing significant responsibility for ensuring that children acquire a strong command of literacy and numeracy at an early age. Unlike some systems that focus heavily on play-based learning in the earliest years, the French model transitions relatively quickly to structured academic engagement.</w:t>
      </w:r>
    </w:p>
    <w:p>
      <w:pPr>
        <w:pStyle w:val="BodyText"/>
      </w:pPr>
      <w:r>
        <w:t xml:space="preserve">The primary school levels, known as</w:t>
      </w:r>
      <w:r>
        <w:t xml:space="preserve"> </w:t>
      </w:r>
      <w:r>
        <w:rPr>
          <w:iCs/>
          <w:i/>
        </w:rPr>
        <w:t xml:space="preserve">école maternelle</w:t>
      </w:r>
      <w:r>
        <w:t xml:space="preserve"> </w:t>
      </w:r>
      <w:r>
        <w:t xml:space="preserve">(for ages 3-6) and</w:t>
      </w:r>
      <w:r>
        <w:t xml:space="preserve"> </w:t>
      </w:r>
      <w:r>
        <w:rPr>
          <w:iCs/>
          <w:i/>
        </w:rPr>
        <w:t xml:space="preserve">école élémentaire</w:t>
      </w:r>
      <w:r>
        <w:t xml:space="preserve"> </w:t>
      </w:r>
      <w:r>
        <w:t xml:space="preserve">(for ages 6-11), require teachers who are not only pedagogically skilled but also deeply knowledgeable in the national curriculum. In Paris, where the competitive academic environment is palpable even at a young age, a primary teacher must be adept at identifying learning gaps early and providing targeted support. The expectation for excellence is high, and the</w:t>
      </w:r>
      <w:r>
        <w:t xml:space="preserve"> </w:t>
      </w:r>
      <w:r>
        <w:rPr>
          <w:bCs/>
          <w:b/>
        </w:rPr>
        <w:t xml:space="preserve">Teacher Primary</w:t>
      </w:r>
      <w:r>
        <w:t xml:space="preserve"> </w:t>
      </w:r>
      <w:r>
        <w:t xml:space="preserve">serves as the gatekeeper to future academic success, ensuring that students are well-prepared for the rigorous secondary education system.</w:t>
      </w:r>
    </w:p>
    <w:bookmarkEnd w:id="20"/>
    <w:bookmarkStart w:id="21" w:name="the-social-integrator-in-a-diverse-city"/>
    <w:p>
      <w:pPr>
        <w:pStyle w:val="Heading2"/>
      </w:pPr>
      <w:r>
        <w:t xml:space="preserve">The Social Integrator in a Diverse City</w:t>
      </w:r>
    </w:p>
    <w:p>
      <w:pPr>
        <w:pStyle w:val="FirstParagraph"/>
      </w:pPr>
      <w:r>
        <w:rPr>
          <w:bCs/>
          <w:b/>
        </w:rPr>
        <w:t xml:space="preserve">France Paris</w:t>
      </w:r>
      <w:r>
        <w:t xml:space="preserve"> </w:t>
      </w:r>
      <w:r>
        <w:t xml:space="preserve">is one of the most diverse cities in Europe. It is a melting pot of cultures, languages, and socioeconomic backgrounds. Consequently, the role of the</w:t>
      </w:r>
    </w:p>
    <w:p>
      <w:pPr>
        <w:pStyle w:val="BodyText"/>
      </w:pPr>
      <w:r>
        <w:t xml:space="preserve">Teacher Primary has evolved to become that of a crucial social integrator. Schools in Paris often serve as the primary point where children from varied immigrant backgrounds interact with their peers and adopt shared civic values.</w:t>
      </w:r>
    </w:p>
    <w:p>
      <w:pPr>
        <w:pStyle w:val="BodyText"/>
      </w:pPr>
      <w:r>
        <w:t xml:space="preserve">The French Republic is built on principles of secularism (</w:t>
      </w:r>
      <w:r>
        <w:rPr>
          <w:iCs/>
          <w:i/>
        </w:rPr>
        <w:t xml:space="preserve">laïcité</w:t>
      </w:r>
      <w:r>
        <w:t xml:space="preserve">) and equality. The</w:t>
      </w:r>
      <w:r>
        <w:t xml:space="preserve"> </w:t>
      </w:r>
      <w:r>
        <w:rPr>
          <w:bCs/>
          <w:b/>
        </w:rPr>
        <w:t xml:space="preserve">Teacher Primary</w:t>
      </w:r>
      <w:r>
        <w:t xml:space="preserve"> </w:t>
      </w:r>
      <w:r>
        <w:t xml:space="preserve">is the frontline agent in teaching these republican values. This involves navigating sensitive cultural discussions, fostering inclusivity, and ensuring that every child, regardless of their origin or family background, feels a sense of belonging to the community. In Parisian classrooms, teachers often find themselves mediating social dynamics and helping students understand the concept of "fraternité" alongside liberty and equality. The teacher is not merely an instructor but a mentor who guides young minds toward becoming responsible citizens in a pluralistic society.</w:t>
      </w:r>
    </w:p>
    <w:bookmarkEnd w:id="21"/>
    <w:bookmarkStart w:id="22" w:name="X186b0d438d512d7878e9271ad149b1d7f6f3736"/>
    <w:p>
      <w:pPr>
        <w:pStyle w:val="Heading2"/>
      </w:pPr>
      <w:r>
        <w:t xml:space="preserve">Emotional Support and Holistic Development</w:t>
      </w:r>
    </w:p>
    <w:p>
      <w:pPr>
        <w:pStyle w:val="FirstParagraph"/>
      </w:pPr>
      <w:r>
        <w:t xml:space="preserve">Beyond academics and civic duty, the</w:t>
      </w:r>
      <w:r>
        <w:t xml:space="preserve"> </w:t>
      </w:r>
      <w:r>
        <w:rPr>
          <w:bCs/>
          <w:b/>
        </w:rPr>
        <w:t xml:space="preserve">Teacher Primary</w:t>
      </w:r>
      <w:r>
        <w:t xml:space="preserve"> </w:t>
      </w:r>
      <w:r>
        <w:t xml:space="preserve">plays a vital role in the emotional development of children. In</w:t>
      </w:r>
      <w:r>
        <w:t xml:space="preserve"> </w:t>
      </w:r>
      <w:r>
        <w:rPr>
          <w:bCs/>
          <w:b/>
        </w:rPr>
        <w:t xml:space="preserve">France Paris</w:t>
      </w:r>
      <w:r>
        <w:t xml:space="preserve">, where modern life can be fast-paced and stressful, schools provide a stable environment for young learners. Teachers are often required to act as caregivers, offering emotional support to students who may face challenges at home or in their broader social environment.</w:t>
      </w:r>
    </w:p>
    <w:p>
      <w:pPr>
        <w:pStyle w:val="BodyText"/>
      </w:pPr>
      <w:r>
        <w:t xml:space="preserve">This holistic approach is particularly evident in the</w:t>
      </w:r>
      <w:r>
        <w:t xml:space="preserve"> </w:t>
      </w:r>
      <w:r>
        <w:rPr>
          <w:iCs/>
          <w:i/>
        </w:rPr>
        <w:t xml:space="preserve">école maternelle</w:t>
      </w:r>
      <w:r>
        <w:t xml:space="preserve">, where the focus is on socialization and autonomy. A primary teacher here must be attuned to the non-verbal cues of young children, helping them navigate friendships, resolve conflicts, and develop self-confidence. The ability to create a warm, nurturing classroom atmosphere is just as important as delivering a math lesson. In the context of Parisian education policy, there has been a growing recognition of mental health and well-being in schools. Therefore, the</w:t>
      </w:r>
      <w:r>
        <w:t xml:space="preserve"> </w:t>
      </w:r>
      <w:r>
        <w:rPr>
          <w:bCs/>
          <w:b/>
        </w:rPr>
        <w:t xml:space="preserve">Teacher Primary</w:t>
      </w:r>
      <w:r>
        <w:t xml:space="preserve"> </w:t>
      </w:r>
      <w:r>
        <w:t xml:space="preserve">must be equipped with strategies to support emotional resilience among pupils.</w:t>
      </w:r>
    </w:p>
    <w:bookmarkEnd w:id="22"/>
    <w:bookmarkStart w:id="23" w:name="the-challenge-of-professional-excellence"/>
    <w:p>
      <w:pPr>
        <w:pStyle w:val="Heading2"/>
      </w:pPr>
      <w:r>
        <w:t xml:space="preserve">The Challenge of Professional Excellence</w:t>
      </w:r>
    </w:p>
    <w:p>
      <w:pPr>
        <w:pStyle w:val="FirstParagraph"/>
      </w:pPr>
      <w:r>
        <w:t xml:space="preserve">Becoming a primary teacher in France is highly competitive. The recruitment process involves rigorous examinations, such as the CRPE (</w:t>
      </w:r>
      <w:r>
        <w:rPr>
          <w:iCs/>
          <w:i/>
        </w:rPr>
        <w:t xml:space="preserve">Certificat de Recrutement de Professeurs des Écoles</w:t>
      </w:r>
      <w:r>
        <w:t xml:space="preserve">). Those who succeed join a professional body that prides itself on intellectual rigor. However, working in</w:t>
      </w:r>
      <w:r>
        <w:t xml:space="preserve"> </w:t>
      </w:r>
      <w:r>
        <w:rPr>
          <w:bCs/>
          <w:b/>
        </w:rPr>
        <w:t xml:space="preserve">France Paris</w:t>
      </w:r>
      <w:r>
        <w:t xml:space="preserve"> </w:t>
      </w:r>
      <w:r>
        <w:t xml:space="preserve">presents additional challenges. The urban environment brings issues such as overcrowded classrooms and varying levels of parental involvement due to the demanding pace of city life.</w:t>
      </w:r>
    </w:p>
    <w:p>
      <w:pPr>
        <w:pStyle w:val="BodyText"/>
      </w:pPr>
      <w:r>
        <w:t xml:space="preserve">A successful</w:t>
      </w:r>
      <w:r>
        <w:t xml:space="preserve"> </w:t>
      </w:r>
      <w:r>
        <w:rPr>
          <w:bCs/>
          <w:b/>
        </w:rPr>
        <w:t xml:space="preserve">Teacher Primary</w:t>
      </w:r>
      <w:r>
        <w:t xml:space="preserve"> </w:t>
      </w:r>
      <w:r>
        <w:t xml:space="preserve">in this context must be adaptable and resilient. They must collaborate with other professionals, including speech therapists, psychologists, and social workers, who are increasingly integrated into the school support network in Paris. Continuous professional development is essential to keep up with evolving pedagogical methods and technological advancements. The modern primary teacher is expected to integrate digital tools into learning while maintaining the human connection that defines effective teaching.</w:t>
      </w:r>
    </w:p>
    <w:bookmarkEnd w:id="23"/>
    <w:bookmarkStart w:id="24" w:name="conclusion"/>
    <w:p>
      <w:pPr>
        <w:pStyle w:val="Heading2"/>
      </w:pPr>
      <w:r>
        <w:t xml:space="preserve">Conclusion</w:t>
      </w:r>
    </w:p>
    <w:p>
      <w:pPr>
        <w:pStyle w:val="FirstParagraph"/>
      </w:pPr>
      <w:r>
        <w:t xml:space="preserve">In summary, the role of a primary teacher in</w:t>
      </w:r>
      <w:r>
        <w:t xml:space="preserve"> </w:t>
      </w:r>
      <w:r>
        <w:rPr>
          <w:bCs/>
          <w:b/>
        </w:rPr>
        <w:t xml:space="preserve">France Paris</w:t>
      </w:r>
      <w:r>
        <w:t xml:space="preserve"> </w:t>
      </w:r>
      <w:r>
        <w:t xml:space="preserve">is both demanding and deeply rewarding. It requires a unique blend of academic expertise, social sensitivity, and emotional intelligence. The</w:t>
      </w:r>
      <w:r>
        <w:t xml:space="preserve"> </w:t>
      </w:r>
      <w:r>
        <w:rPr>
          <w:bCs/>
          <w:b/>
        </w:rPr>
        <w:t xml:space="preserve">Teacher Primary</w:t>
      </w:r>
      <w:r>
        <w:t xml:space="preserve"> </w:t>
      </w:r>
      <w:r>
        <w:t xml:space="preserve">is not just an educator but a guardian of the Republic’s values and a catalyst for social cohesion in one of the world’s most dynamic cities. By fostering academic excellence while nurturing the whole child, these professionals lay the foundation for future generations. As</w:t>
      </w:r>
      <w:r>
        <w:t xml:space="preserve"> </w:t>
      </w:r>
      <w:r>
        <w:rPr>
          <w:bCs/>
          <w:b/>
        </w:rPr>
        <w:t xml:space="preserve">France Paris</w:t>
      </w:r>
      <w:r>
        <w:t xml:space="preserve"> </w:t>
      </w:r>
      <w:r>
        <w:t xml:space="preserve">continues to evolve, so too will the strategies and responsibilities of its primary teachers, but their central importance to society remains unchanged. They are indeed the architects of tomorrow’s citizens, shaping minds in a city that has always been a beacon of enlightenment.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France Paris</dc:title>
  <dc:creator/>
  <dc:language>en</dc:language>
  <cp:keywords/>
  <dcterms:created xsi:type="dcterms:W3CDTF">2026-07-29T18:59:59Z</dcterms:created>
  <dcterms:modified xsi:type="dcterms:W3CDTF">2026-07-29T18:59:59Z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