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Foundation</w:t>
      </w:r>
      <w:r>
        <w:t xml:space="preserve"> </w:t>
      </w:r>
      <w:r>
        <w:t xml:space="preserve">of</w:t>
      </w:r>
      <w:r>
        <w:t xml:space="preserve"> </w:t>
      </w:r>
      <w:r>
        <w:t xml:space="preserve">Civilization: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p>
    <w:bookmarkStart w:id="25" w:name="X3cb48e192b1a690173759e737a4e1d7119e5cf0"/>
    <w:p>
      <w:pPr>
        <w:pStyle w:val="Heading1"/>
      </w:pPr>
      <w:r>
        <w:t xml:space="preserve">The Foundation of Civilization: The Role of the Teacher Primary in Israel Jerusalem</w:t>
      </w:r>
    </w:p>
    <w:p>
      <w:pPr>
        <w:pStyle w:val="FirstParagraph"/>
      </w:pPr>
      <w:r>
        <w:t xml:space="preserve">In the ancient, layered heart of the Middle East lies a city that is not merely a geographic location but a spiritual and historical epicenter for billions. Jerusalem, with its sun-drenched limestone walls echoing with millennia of prayer, war, and peace, stands as a testament to human resilience and faith. Within this profound context sits an institution that is often overlooked yet remains the bedrock upon which the future of society is built: primary education. Specifically, it is the figure of the Teacher Primary who serves as the vital conduit between Jerusalem’s ancient wisdom and its modern aspirations. To understand the educational landscape in Israel Jerusalem, one must recognize that these educators are not merely instructors of literacy and numeracy; they are custodians of identity, mediators of conflict, and architects of a shared future in one of the most complex cities on earth.</w:t>
      </w:r>
    </w:p>
    <w:bookmarkStart w:id="20" w:name="the-unique-educational-ecosystem"/>
    <w:p>
      <w:pPr>
        <w:pStyle w:val="Heading2"/>
      </w:pPr>
      <w:r>
        <w:t xml:space="preserve">The Unique Educational Ecosystem</w:t>
      </w:r>
    </w:p>
    <w:p>
      <w:pPr>
        <w:pStyle w:val="FirstParagraph"/>
      </w:pPr>
      <w:r>
        <w:t xml:space="preserve">The concept of primary education in Israel Jerusalem is distinct due to the city’s unique demographic and political reality. Unlike other capitals where a monolithic national curriculum might dominate, Jerusalem presents a mosaic of societies. The Teacher Primary here operates within a framework that includes the secular public sector, the religious Zionist sector, the ultra-Orthodox (Haredi) community, and Arab-Muslim educational tracks. Each stream carries its own cultural weight and pedagogical emphasis. Therefore, a primary teacher in this region possesses a skill set that is unparalleled elsewhere: adaptability and deep cultural sensitivity.</w:t>
      </w:r>
    </w:p>
    <w:p>
      <w:pPr>
        <w:pStyle w:val="BodyText"/>
      </w:pPr>
      <w:r>
        <w:t xml:space="preserve">For instance, a Teacher Primary in the secular sector of Jerusalem must navigate the integration of diverse immigrant populations, from recent arrivals from Ethiopia or France to established families. They are tasked with fostering social cohesion while respecting individual heritage. Conversely, in other sectors, the curriculum may place heavier emphasis on religious texts and communal values. Regardless of the specific track, however, the core mission remains identical: to provide children with a safe space for intellectual and moral development amidst external volatility.</w:t>
      </w:r>
    </w:p>
    <w:bookmarkEnd w:id="20"/>
    <w:bookmarkStart w:id="21" w:name="Xb424e0650a5cb6385d14896ae79280b193c2a8f"/>
    <w:p>
      <w:pPr>
        <w:pStyle w:val="Heading2"/>
      </w:pPr>
      <w:r>
        <w:t xml:space="preserve">The Teacher Primary as a Agent of Social Cohesion</w:t>
      </w:r>
    </w:p>
    <w:p>
      <w:pPr>
        <w:pStyle w:val="FirstParagraph"/>
      </w:pPr>
      <w:r>
        <w:t xml:space="preserve">In a city often characterized by division and tension, the classroom serves as one of the few remaining neutral grounds where interaction is structured around shared learning goals. The role of the Teacher Primary extends far beyond academic instruction; it is inherently social and political. By introducing young minds to history, literature, and science through lenses that encourage critical thinking rather than dogmatic acceptance, these educators plant the seeds for a more tolerant society.</w:t>
      </w:r>
    </w:p>
    <w:p>
      <w:pPr>
        <w:pStyle w:val="BodyText"/>
      </w:pPr>
      <w:r>
        <w:t xml:space="preserve">When a primary teacher in Israel Jerusalem guides a group of six-year-olds through their first experiences of reading Hebrew or Arabic literature, they are performing an act of profound significance. They are decoding language to decode meaning. In doing so, they help children construct their identities not just as residents of a specific neighborhood, but as citizens with rights and responsibilities within a democratic framework. This is particularly crucial in Jerusalem, where the narrative of history is contested. A skilled primary teacher knows how to present multiple perspectives without overwhelming the young mind, fostering empathy and understanding from an early age.</w:t>
      </w:r>
    </w:p>
    <w:bookmarkEnd w:id="21"/>
    <w:bookmarkStart w:id="22" w:name="navigating-trauma-and-resilience"/>
    <w:p>
      <w:pPr>
        <w:pStyle w:val="Heading2"/>
      </w:pPr>
      <w:r>
        <w:t xml:space="preserve">Navigating Trauma and Resilience</w:t>
      </w:r>
    </w:p>
    <w:p>
      <w:pPr>
        <w:pStyle w:val="FirstParagraph"/>
      </w:pPr>
      <w:r>
        <w:t xml:space="preserve">No discussion about education in this region is complete without acknowledging the backdrop of security concerns and periodic violence. Children in Jerusalem grow up aware of sirens, checkpoints, and political unrest. The Teacher Primary plays a critical psychological role in mitigating the anxiety these external factors generate for young students.</w:t>
      </w:r>
    </w:p>
    <w:p>
      <w:pPr>
        <w:pStyle w:val="BodyText"/>
      </w:pPr>
      <w:r>
        <w:t xml:space="preserve">These educators are often trained to recognize signs of trauma and provide emotional stabilization. They create routines that offer predictability in an unpredictable world. Through art, play, and structured lessons, they allow children to express fears they cannot yet articulate verbally. By maintaining a normalcy in the classroom—focusing on math problems or science experiments—they provide a sanctuary where childhood can exist independently of adult conflicts. This emotional labor is exhausting but essential; it ensures that the psychological well-being of the next generation is not sacrificed at the altar of geopolitical strife.</w:t>
      </w:r>
    </w:p>
    <w:bookmarkEnd w:id="22"/>
    <w:bookmarkStart w:id="23" w:name="bridging-tradition-and-modernity"/>
    <w:p>
      <w:pPr>
        <w:pStyle w:val="Heading2"/>
      </w:pPr>
      <w:r>
        <w:t xml:space="preserve">Bridging Tradition and Modernity</w:t>
      </w:r>
    </w:p>
    <w:p>
      <w:pPr>
        <w:pStyle w:val="FirstParagraph"/>
      </w:pPr>
      <w:r>
        <w:t xml:space="preserve">Jerusalem is a city where ancient traditions meet cutting-edge technology. Israel has become a global leader in innovation, yet its roots remain deeply embedded in tradition. The primary teacher is the bridge between these two worlds. They utilize modern digital tools to enhance learning while simultaneously teaching traditional values of community, respect for elders, and historical continuity.</w:t>
      </w:r>
    </w:p>
    <w:p>
      <w:pPr>
        <w:pStyle w:val="BodyText"/>
      </w:pPr>
      <w:r>
        <w:t xml:space="preserve">In this dual capacity, the Teacher Primary prepares students for a globalized future without erasing their local identity. They teach coding alongside ethics; they explore geography alongside history. This balance is vital for Israel Jerusalem to maintain its character as both a historic holy city and a modern metropolis of science and democracy. The educators who manage this balance ensure that technological advancement serves humanistic goals, preventing the alienation that often accompanies rapid modernization.</w:t>
      </w:r>
    </w:p>
    <w:bookmarkEnd w:id="23"/>
    <w:bookmarkStart w:id="24" w:name="conclusion-the-architects-of-tomorrow"/>
    <w:p>
      <w:pPr>
        <w:pStyle w:val="Heading2"/>
      </w:pPr>
      <w:r>
        <w:t xml:space="preserve">Conclusion: The Architects of Tomorrow</w:t>
      </w:r>
    </w:p>
    <w:p>
      <w:pPr>
        <w:pStyle w:val="FirstParagraph"/>
      </w:pPr>
      <w:r>
        <w:t xml:space="preserve">The challenges facing primary education in Israel Jerusalem are immense. Budget constraints, social fragmentation, and political polarization all press upon the shoulders of teachers. Yet, their impact is immeasurable. Every lesson on tolerance taught in a primary classroom is a brick laid in the foundation of peace. Every moment of encouragement given to a struggling student is an investment in human potential.</w:t>
      </w:r>
    </w:p>
    <w:p>
      <w:pPr>
        <w:pStyle w:val="BodyText"/>
      </w:pPr>
      <w:r>
        <w:t xml:space="preserve">The Teacher Primary in Israel Jerusalem is not just a professional role; it is a vocation that intersects with the deepest currents of human history. They are responsible for shaping minds that will one day inherit this city, manage its resources, and determine its destiny. By fostering critical thinking, empathy, and resilience in their students today, they are securing the possibility of a stable and prosperous tomorrow. In a world that often seems divided by walls and ideologies, these educators build bridges within the hearts of children. Their work is quiet but mighty; it is the slow, steady pulse of hope beating at the center of one of the most significant cities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Foundation of Civilization: The Role of the Teacher Primary in Israel Jerusalem</dc:title>
  <dc:creator/>
  <dc:language>en</dc:language>
  <cp:keywords/>
  <dcterms:created xsi:type="dcterms:W3CDTF">2026-07-29T06:56:11Z</dcterms:created>
  <dcterms:modified xsi:type="dcterms:W3CDTF">2026-07-29T06:56:11Z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