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Spain</w:t>
      </w:r>
      <w:r>
        <w:t xml:space="preserve"> </w:t>
      </w:r>
      <w:r>
        <w:t xml:space="preserve">Madrid</w:t>
      </w:r>
    </w:p>
    <w:bookmarkStart w:id="25" w:name="Xe362eea831688ffca1f931939ed1450d57a77cf"/>
    <w:p>
      <w:pPr>
        <w:pStyle w:val="Heading1"/>
      </w:pPr>
      <w:r>
        <w:t xml:space="preserve">The Pillar of Education: The Teacher Primary in the Context of Spain Madrid</w:t>
      </w:r>
    </w:p>
    <w:p>
      <w:pPr>
        <w:pStyle w:val="FirstParagraph"/>
      </w:pPr>
      <w:r>
        <w:t xml:space="preserve">In the intricate tapestry of modern education, few roles are as foundational yet demanding as that of the</w:t>
      </w:r>
      <w:r>
        <w:t xml:space="preserve"> </w:t>
      </w:r>
      <w:r>
        <w:rPr>
          <w:bCs/>
          <w:b/>
        </w:rPr>
        <w:t xml:space="preserve">Teacher Primary</w:t>
      </w:r>
      <w:r>
        <w:t xml:space="preserve">. This profession is not merely a job but a vocation that shapes the cognitive, emotional, and social development of young minds during their most formative years. When we examine this role through the specific lens of</w:t>
      </w:r>
      <w:r>
        <w:t xml:space="preserve"> </w:t>
      </w:r>
      <w:r>
        <w:rPr>
          <w:bCs/>
          <w:b/>
        </w:rPr>
        <w:t xml:space="preserve">Spain Madrid</w:t>
      </w:r>
      <w:r>
        <w:t xml:space="preserve">, we uncover a unique blend of traditional educational values, rigorous academic standards mandated by national law, and the dynamic cultural diversity inherent to Spain's capital. The primary teacher in this region serves as a critical bridge between home life and societal integration, playing an indispensable role in fostering equality, innovation, and civic responsibility among students.</w:t>
      </w:r>
    </w:p>
    <w:bookmarkStart w:id="20" w:name="X4b2d5e66316bcce44b17fdd274ddc1c64ca8899"/>
    <w:p>
      <w:pPr>
        <w:pStyle w:val="Heading2"/>
      </w:pPr>
      <w:r>
        <w:t xml:space="preserve">The Educational Framework: Navigating Spanish Law</w:t>
      </w:r>
    </w:p>
    <w:p>
      <w:pPr>
        <w:pStyle w:val="FirstParagraph"/>
      </w:pPr>
      <w:r>
        <w:t xml:space="preserve">To understand the weight of the</w:t>
      </w:r>
      <w:r>
        <w:t xml:space="preserve"> </w:t>
      </w:r>
      <w:r>
        <w:rPr>
          <w:bCs/>
          <w:b/>
        </w:rPr>
        <w:t xml:space="preserve">Teacher Primary</w:t>
      </w:r>
      <w:r>
        <w:t xml:space="preserve">'s responsibilities in Spain Madrid, one must first appreciate the regulatory environment. Education in Spain is governed by the Ley Orgánica de Ordenación e Integración del Sistema Educativo (LOMLOE), which emphasizes inclusive education, competency-based learning, and holistic student development. Unlike systems that focus solely on rote memorization, the current framework in Spain mandates that primary teachers act as facilitators of inquiry and critical thinking.</w:t>
      </w:r>
    </w:p>
    <w:p>
      <w:pPr>
        <w:pStyle w:val="BodyText"/>
      </w:pPr>
      <w:r>
        <w:t xml:space="preserve">In Madrid specifically, the Consejería de Educación y Formación Profesional implements these national guidelines with additional regional nuances. The</w:t>
      </w:r>
      <w:r>
        <w:t xml:space="preserve"> </w:t>
      </w:r>
      <w:r>
        <w:rPr>
          <w:bCs/>
          <w:b/>
        </w:rPr>
        <w:t xml:space="preserve">Teacher Primary</w:t>
      </w:r>
      <w:r>
        <w:t xml:space="preserve"> </w:t>
      </w:r>
      <w:r>
        <w:t xml:space="preserve">is expected to be well-versed in both state-wide curricular requirements and the specific decrees issued by the Madrid community. This requires a high level of professional adaptability. Teachers must navigate standardized assessments while ensuring that their pedagogical approaches remain student-centered, creative, and responsive to individual learning needs. The pressure to perform academically is balanced against the legal requirement to provide inclusive support for students with special educational needs, a task that demands exceptional patience and specialized training from every primary educator.</w:t>
      </w:r>
    </w:p>
    <w:bookmarkEnd w:id="20"/>
    <w:bookmarkStart w:id="21" w:name="X1d49ae991940aa5a6610a9b67812ed7e196b3f3"/>
    <w:p>
      <w:pPr>
        <w:pStyle w:val="Heading2"/>
      </w:pPr>
      <w:r>
        <w:t xml:space="preserve">The Cultural Context: Diversity in Spain Madrid</w:t>
      </w:r>
    </w:p>
    <w:p>
      <w:pPr>
        <w:pStyle w:val="FirstParagraph"/>
      </w:pPr>
      <w:r>
        <w:t xml:space="preserve">Madrid is not just an administrative capital; it is a vibrant melting pot of cultures, languages, and socioeconomic backgrounds. This diversity profoundly impacts the role of the</w:t>
      </w:r>
      <w:r>
        <w:t xml:space="preserve"> </w:t>
      </w:r>
      <w:r>
        <w:rPr>
          <w:bCs/>
          <w:b/>
        </w:rPr>
        <w:t xml:space="preserve">Teacher Primary</w:t>
      </w:r>
      <w:r>
        <w:t xml:space="preserve">. In classrooms across Madrid’s districts—from the historic centro to the modern neighborhoods of Chamartín or Carabanchel—teachers encounter students from numerous linguistic and cultural heritages. The primary teacher in Spain must, therefore, possess strong intercultural competence.</w:t>
      </w:r>
    </w:p>
    <w:p>
      <w:pPr>
        <w:pStyle w:val="BodyText"/>
      </w:pPr>
      <w:r>
        <w:t xml:space="preserve">The classroom becomes a microcosm of global society. A</w:t>
      </w:r>
      <w:r>
        <w:t xml:space="preserve"> </w:t>
      </w:r>
      <w:r>
        <w:rPr>
          <w:bCs/>
          <w:b/>
        </w:rPr>
        <w:t xml:space="preserve">Teacher Primary</w:t>
      </w:r>
      <w:r>
        <w:t xml:space="preserve"> </w:t>
      </w:r>
      <w:r>
        <w:t xml:space="preserve">here is responsible for fostering social cohesion and mutual respect among pupils who may come from vastly different backgrounds. This involves more than just teaching Spanish; it requires an active effort to validate the home languages and cultures of immigrant students while promoting fluency in the official languages (Castilian Spanish and, in some cases, regional variations or additional foreign languages). The teacher acts as a mediator of culture, helping children navigate their dual identities and feel a sense of belonging within the school community. This social-emotional aspect is often as challenging as the academic curriculum itself.</w:t>
      </w:r>
    </w:p>
    <w:bookmarkEnd w:id="21"/>
    <w:bookmarkStart w:id="22" w:name="Xdcabb184f5824111b3aaffb9764c56a37f15ead"/>
    <w:p>
      <w:pPr>
        <w:pStyle w:val="Heading2"/>
      </w:pPr>
      <w:r>
        <w:t xml:space="preserve">Pedagogical Innovation and Digital Competence</w:t>
      </w:r>
    </w:p>
    <w:p>
      <w:pPr>
        <w:pStyle w:val="FirstParagraph"/>
      </w:pPr>
      <w:r>
        <w:t xml:space="preserve">The twenty-first century has brought unprecedented changes to the educational landscape, particularly in urban centers like Madrid. The modern</w:t>
      </w:r>
      <w:r>
        <w:t xml:space="preserve"> </w:t>
      </w:r>
      <w:r>
        <w:rPr>
          <w:bCs/>
          <w:b/>
        </w:rPr>
        <w:t xml:space="preserve">Teacher Primary</w:t>
      </w:r>
      <w:r>
        <w:t xml:space="preserve"> </w:t>
      </w:r>
      <w:r>
        <w:t xml:space="preserve">is no longer just a dispenser of knowledge but a digital guide. With the rapid integration of technology into Spanish schools, primary educators must master digital tools that enhance learning experiences. This includes using interactive whiteboards, educational platforms for personalized learning paths, and digital resources to create engaging content.</w:t>
      </w:r>
    </w:p>
    <w:p>
      <w:pPr>
        <w:pStyle w:val="BodyText"/>
      </w:pPr>
      <w:r>
        <w:t xml:space="preserve">In Spain Madrid, where there is a strong push towards modernizing public education infrastructure, teachers are expected to leverage these technologies to make lessons more dynamic. However, this does not mean replacing traditional teaching methods. Instead, the ideal</w:t>
      </w:r>
      <w:r>
        <w:t xml:space="preserve"> </w:t>
      </w:r>
      <w:r>
        <w:rPr>
          <w:bCs/>
          <w:b/>
        </w:rPr>
        <w:t xml:space="preserve">Teacher Primary</w:t>
      </w:r>
      <w:r>
        <w:t xml:space="preserve"> </w:t>
      </w:r>
      <w:r>
        <w:t xml:space="preserve">in this context blends high-tech tools with human-centric pedagogy. They use data analytics from digital platforms to identify struggling students early and provide targeted interventions. This data-driven approach allows for a more personalized education, ensuring that no child is left behind—a core tenet of the Spanish educational philosophy.</w:t>
      </w:r>
    </w:p>
    <w:bookmarkEnd w:id="22"/>
    <w:bookmarkStart w:id="23" w:name="collaboration-and-community-engagement"/>
    <w:p>
      <w:pPr>
        <w:pStyle w:val="Heading2"/>
      </w:pPr>
      <w:r>
        <w:t xml:space="preserve">Collaboration and Community Engagement</w:t>
      </w:r>
    </w:p>
    <w:p>
      <w:pPr>
        <w:pStyle w:val="FirstParagraph"/>
      </w:pPr>
      <w:r>
        <w:t xml:space="preserve">The role of the primary teacher extends far beyond the four walls of the classroom. In Spain Madrid, there is a strong cultural expectation for schools to be central hubs of community life. The</w:t>
      </w:r>
      <w:r>
        <w:t xml:space="preserve"> </w:t>
      </w:r>
      <w:r>
        <w:rPr>
          <w:bCs/>
          <w:b/>
        </w:rPr>
        <w:t xml:space="preserve">Teacher Primary</w:t>
      </w:r>
      <w:r>
        <w:t xml:space="preserve"> </w:t>
      </w:r>
      <w:r>
        <w:t xml:space="preserve">is frequently required to engage with parents, local organizations, and municipal services. Regular communication with families is vital, especially given the busy schedules often faced by parents in one of Europe’s busiest cities.</w:t>
      </w:r>
    </w:p>
    <w:p>
      <w:pPr>
        <w:pStyle w:val="BodyText"/>
      </w:pPr>
      <w:r>
        <w:t xml:space="preserve">Efffective collaboration involves organizing family workshops on topics ranging from digital safety to emotional management. Teachers must build trust with families, creating a partnership that supports the child’s overall well-being. In many Madrid schools, this extends to partnerships with local museums, libraries, and cultural centers, turning the entire city into a learning environment. This community-oriented approach reinforces the idea that education is a collective responsibility.</w:t>
      </w:r>
    </w:p>
    <w:bookmarkEnd w:id="23"/>
    <w:bookmarkStart w:id="24" w:name="Xb209cc676ff182b1c96ad54c747f4c232518a5a"/>
    <w:p>
      <w:pPr>
        <w:pStyle w:val="Heading2"/>
      </w:pPr>
      <w:r>
        <w:t xml:space="preserve">Conclusion: The Enduring Importance of Primary Education</w:t>
      </w:r>
    </w:p>
    <w:p>
      <w:pPr>
        <w:pStyle w:val="FirstParagraph"/>
      </w:pPr>
      <w:r>
        <w:t xml:space="preserve">In conclusion, the position of a</w:t>
      </w:r>
      <w:r>
        <w:t xml:space="preserve"> </w:t>
      </w:r>
      <w:r>
        <w:rPr>
          <w:bCs/>
          <w:b/>
        </w:rPr>
        <w:t xml:space="preserve">Teacher Primary</w:t>
      </w:r>
      <w:r>
        <w:t xml:space="preserve"> </w:t>
      </w:r>
      <w:r>
        <w:t xml:space="preserve">in Spain Madrid is one of immense complexity and profound impact. It requires a unique synthesis of legal knowledge, cultural sensitivity, pedagogical innovation, and community engagement. These educators are not just teaching reading, writing, and mathematics; they are shaping the future citizens of Spain.</w:t>
      </w:r>
    </w:p>
    <w:p>
      <w:pPr>
        <w:pStyle w:val="BodyText"/>
      </w:pPr>
      <w:r>
        <w:rPr>
          <w:bCs/>
          <w:b/>
        </w:rPr>
        <w:t xml:space="preserve">Summary:</w:t>
      </w:r>
      <w:r>
        <w:t xml:space="preserve"> </w:t>
      </w:r>
      <w:r>
        <w:t xml:space="preserve">The primary teacher in Madrid stands at the intersection of tradition and modernity. By adhering to rigorous Spanish educational standards while embracing the diverse realities of life in the capital, these professionals ensure that every child receives a quality education that prepares them for a globalized future. Their work is essential for maintaining social equity and fostering a cohesive, knowledgeable society.</w:t>
      </w:r>
    </w:p>
    <w:p>
      <w:pPr>
        <w:pStyle w:val="BodyText"/>
      </w:pPr>
      <w:r>
        <w:t xml:space="preserve">As Spain continues to evolve, so too will the demands placed on its primary educators. However, the core mission remains unchanged: to inspire curiosity, instill values of respect and empathy, and equip young minds with the tools they need to succeed. The</w:t>
      </w:r>
      <w:r>
        <w:t xml:space="preserve"> </w:t>
      </w:r>
      <w:r>
        <w:rPr>
          <w:bCs/>
          <w:b/>
        </w:rPr>
        <w:t xml:space="preserve">Teacher Primary</w:t>
      </w:r>
      <w:r>
        <w:t xml:space="preserve"> </w:t>
      </w:r>
      <w:r>
        <w:t xml:space="preserve">in</w:t>
      </w:r>
      <w:r>
        <w:t xml:space="preserve"> </w:t>
      </w:r>
      <w:r>
        <w:rPr>
          <w:bCs/>
          <w:b/>
        </w:rPr>
        <w:t xml:space="preserve">Spain Madrid</w:t>
      </w:r>
      <w:r>
        <w:t xml:space="preserve"> </w:t>
      </w:r>
      <w:r>
        <w:t xml:space="preserve">is thus not just an educator but a guardian of the nation’s intellectual and moral heritage.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Teacher Primary in Spain Madrid</dc:title>
  <dc:creator/>
  <cp:keywords/>
  <dcterms:created xsi:type="dcterms:W3CDTF">2026-07-29T07:40:46Z</dcterms:created>
  <dcterms:modified xsi:type="dcterms:W3CDTF">2026-07-29T07:40:46Z</dcterms:modified>
</cp:coreProperties>
</file>

<file path=docProps/custom.xml><?xml version="1.0" encoding="utf-8"?>
<Properties xmlns="http://schemas.openxmlformats.org/officeDocument/2006/custom-properties" xmlns:vt="http://schemas.openxmlformats.org/officeDocument/2006/docPropsVTypes"/>
</file>