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38b85f0b5b04b0909b182e78f8415cec191b8e0"/>
    <w:p>
      <w:pPr>
        <w:pStyle w:val="Heading1"/>
      </w:pPr>
      <w:r>
        <w:t xml:space="preserve">The Crucial Role of the Teacher Primary in United Kingdom Manchester</w:t>
      </w:r>
    </w:p>
    <w:p>
      <w:pPr>
        <w:pStyle w:val="FirstParagraph"/>
      </w:pPr>
      <w:r>
        <w:t xml:space="preserve">The landscape of education in the twenty-first century is complex, dynamic, and deeply rooted in community values. Nowhere is this more evident than within the diverse urban fabric of Manchester, a city renowned for its industrial heritage turned vibrant cultural hub. In this context, the position of the</w:t>
      </w:r>
      <w:r>
        <w:t xml:space="preserve"> </w:t>
      </w:r>
      <w:r>
        <w:rPr>
          <w:bCs/>
          <w:b/>
        </w:rPr>
        <w:t xml:space="preserve">Teacher Primary</w:t>
      </w:r>
      <w:r>
        <w:t xml:space="preserve"> </w:t>
      </w:r>
      <w:r>
        <w:t xml:space="preserve">is not merely that of an instructor delivering curriculum content; it is a role laden with social responsibility, cultural mediation, and pedagogical innovation. As we examine the educational ecosystem in</w:t>
      </w:r>
      <w:r>
        <w:t xml:space="preserve"> </w:t>
      </w:r>
      <w:r>
        <w:rPr>
          <w:bCs/>
          <w:b/>
        </w:rPr>
        <w:t xml:space="preserve">United Kingdom Manchester</w:t>
      </w:r>
      <w:r>
        <w:t xml:space="preserve">, it becomes clear that primary teachers are the cornerstone of community development, ensuring that every child, regardless of background, has the opportunity to thrive academically and socially.</w:t>
      </w:r>
    </w:p>
    <w:bookmarkStart w:id="20" w:name="X45f13456e775507d76085256078b21d2a98522c"/>
    <w:p>
      <w:pPr>
        <w:pStyle w:val="Heading2"/>
      </w:pPr>
      <w:r>
        <w:t xml:space="preserve">The Manchester Context: Diversity and Challenge</w:t>
      </w:r>
    </w:p>
    <w:p>
      <w:pPr>
        <w:pStyle w:val="FirstParagraph"/>
      </w:pPr>
      <w:r>
        <w:t xml:space="preserve">To understand the significance of a</w:t>
      </w:r>
      <w:r>
        <w:t xml:space="preserve"> </w:t>
      </w:r>
      <w:r>
        <w:rPr>
          <w:bCs/>
          <w:b/>
        </w:rPr>
        <w:t xml:space="preserve">Teacher Primary</w:t>
      </w:r>
      <w:r>
        <w:t xml:space="preserve">, one must first appreciate the specific environment of Manchester. The city is one of the most ethnically diverse in the entire United Kingdom. Schools here reflect this diversity, with students arriving from hundreds of different linguistic and cultural backgrounds. This richness provides an incredible opportunity for cross-cultural learning but also presents unique challenges.</w:t>
      </w:r>
    </w:p>
    <w:p>
      <w:pPr>
        <w:pStyle w:val="BodyText"/>
      </w:pPr>
      <w:r>
        <w:t xml:space="preserve">In many areas of Manchester, such as Rusholme or Moss Side, schools serve communities that may face socioeconomic disparities. The role of the teacher extends beyond the classroom walls. It involves addressing issues related to poverty, health inequalities, and social integration. For instance, a primary teacher in this region must be adept at identifying signs of food insecurity or housing instability and connecting families with local support services. This holistic approach is essential because academic success is inextricably linked to a child’s well-being. Therefore, the</w:t>
      </w:r>
      <w:r>
        <w:t xml:space="preserve"> </w:t>
      </w:r>
      <w:r>
        <w:rPr>
          <w:bCs/>
          <w:b/>
        </w:rPr>
        <w:t xml:space="preserve">Teacher Primary</w:t>
      </w:r>
      <w:r>
        <w:t xml:space="preserve"> </w:t>
      </w:r>
      <w:r>
        <w:t xml:space="preserve">in Manchester acts as a vital link between the school and the wider community, fostering an environment where security and belonging are prerequisites for learning.</w:t>
      </w:r>
    </w:p>
    <w:bookmarkEnd w:id="20"/>
    <w:bookmarkStart w:id="21" w:name="X3eb906b2ee0131d88ad10b11b343f9eb0c1251c"/>
    <w:p>
      <w:pPr>
        <w:pStyle w:val="Heading2"/>
      </w:pPr>
      <w:r>
        <w:t xml:space="preserve">Pedagogical Adaptation and Curriculum Delivery</w:t>
      </w:r>
    </w:p>
    <w:p>
      <w:pPr>
        <w:pStyle w:val="FirstParagraph"/>
      </w:pPr>
      <w:r>
        <w:t xml:space="preserve">The National Curriculum in England sets specific standards, but effective teaching requires adaptation. In Manchester schools, a skilled primary teacher must tailor the National Curriculum to resonate with local realities. For example, when teaching history or geography, teachers might incorporate local Manchester landmarks and histories—such as the Industrial Revolution’s impact on Salford Quays or the significance of the 1990s music scene—to make learning relevant and engaging for students.</w:t>
      </w:r>
    </w:p>
    <w:p>
      <w:pPr>
        <w:pStyle w:val="BodyText"/>
      </w:pPr>
      <w:r>
        <w:t xml:space="preserve">Furthermore, literacy remains a critical focus. Many children in Manchester come from homes where English is not their first language. Primary teachers must employ specialized strategies to support English as an Additional Language (EAL) learners. This includes using visual aids, peer mentoring systems, and differentiated resources to ensure these students can access the same curriculum as their peers. The goal is not just linguistic acquisition but also cultural confidence. By validating students' home languages and cultures within the classroom, the</w:t>
      </w:r>
      <w:r>
        <w:t xml:space="preserve"> </w:t>
      </w:r>
      <w:r>
        <w:rPr>
          <w:bCs/>
          <w:b/>
        </w:rPr>
        <w:t xml:space="preserve">Teacher Primary</w:t>
      </w:r>
      <w:r>
        <w:t xml:space="preserve"> </w:t>
      </w:r>
      <w:r>
        <w:t xml:space="preserve">helps build self-esteem and a positive identity, which are crucial for long-term academic achievement.</w:t>
      </w:r>
    </w:p>
    <w:bookmarkEnd w:id="21"/>
    <w:bookmarkStart w:id="22" w:name="Xacab735d4c6faeda15ceb85d5662eed2031be43"/>
    <w:p>
      <w:pPr>
        <w:pStyle w:val="Heading2"/>
      </w:pPr>
      <w:r>
        <w:t xml:space="preserve">Inclusion and Special Educational Needs (SEN)</w:t>
      </w:r>
    </w:p>
    <w:p>
      <w:pPr>
        <w:pStyle w:val="FirstParagraph"/>
      </w:pPr>
      <w:r>
        <w:t xml:space="preserve">Inclusion is a cornerstone of modern British education, particularly in urban centers like Manchester. The prevalence of Special Educational Needs and Disabilities (SEND) among primary school-aged children requires teachers to be highly skilled in differentiation and behavioral support. In Manchester, there is a strong emphasis on early intervention. Teachers are often the first to identify developmental delays or learning difficulties such as dyslexia or autism spectrum conditions.</w:t>
      </w:r>
    </w:p>
    <w:p>
      <w:pPr>
        <w:pStyle w:val="BodyText"/>
      </w:pPr>
      <w:r>
        <w:t xml:space="preserve">A competent</w:t>
      </w:r>
      <w:r>
        <w:t xml:space="preserve"> </w:t>
      </w:r>
      <w:r>
        <w:rPr>
          <w:bCs/>
          <w:b/>
        </w:rPr>
        <w:t xml:space="preserve">Teacher Primary</w:t>
      </w:r>
      <w:r>
        <w:t xml:space="preserve"> </w:t>
      </w:r>
      <w:r>
        <w:t xml:space="preserve">works closely with special educational needs coordinators (SENCOs), parents, and external agencies to create Individual Education Plans (IEPs) that are both ambitious and realistic. This collaborative approach ensures that support is seamless. Moreover, the inclusive classroom model in Manchester encourages all children to develop empathy and understanding for diversity. When a primary teacher successfully integrates children with varying needs into mainstream lessons, they are teaching valuable life skills about cooperation and respect to the entire cohort.</w:t>
      </w:r>
    </w:p>
    <w:bookmarkEnd w:id="22"/>
    <w:bookmarkStart w:id="23" w:name="community-engagement-and-partnerships"/>
    <w:p>
      <w:pPr>
        <w:pStyle w:val="Heading2"/>
      </w:pPr>
      <w:r>
        <w:t xml:space="preserve">Community Engagement and Partnerships</w:t>
      </w:r>
    </w:p>
    <w:p>
      <w:pPr>
        <w:pStyle w:val="FirstParagraph"/>
      </w:pPr>
      <w:r>
        <w:t xml:space="preserve">The concept of the school as a community hub is particularly strong in Manchester. Primary schools often host evening classes for parents, health clinics, and community events. The primary teacher plays a pivotal role in facilitating these interactions. Building trust with parents who may have had negative experiences with education systems in their countries of origin or who feel marginalized by mainstream institutions is critical.</w:t>
      </w:r>
    </w:p>
    <w:p>
      <w:pPr>
        <w:pStyle w:val="BodyText"/>
      </w:pPr>
      <w:r>
        <w:t xml:space="preserve">Effective communication is key here. Teachers must be culturally sensitive and proactive in reaching out to families. In Manchester, this might involve providing information in multiple languages or utilizing community liaisons who speak the local dialects prevalent in specific neighborhoods. By engaging parents as partners in their child’s education, the</w:t>
      </w:r>
      <w:r>
        <w:t xml:space="preserve"> </w:t>
      </w:r>
      <w:r>
        <w:rPr>
          <w:bCs/>
          <w:b/>
        </w:rPr>
        <w:t xml:space="preserve">Teacher Primary</w:t>
      </w:r>
      <w:r>
        <w:t xml:space="preserve"> </w:t>
      </w:r>
      <w:r>
        <w:t xml:space="preserve">strengthens the home-school link, which is statistically proven to improve student outcomes. This engagement fosters a sense of shared ownership over the children’s development and reinforces the school as a safe, supportive space within</w:t>
      </w:r>
      <w:r>
        <w:t xml:space="preserve"> </w:t>
      </w:r>
      <w:r>
        <w:rPr>
          <w:bCs/>
          <w:b/>
        </w:rPr>
        <w:t xml:space="preserve">United Kingdom Manchester</w:t>
      </w:r>
      <w:r>
        <w:t xml:space="preserve">.</w:t>
      </w:r>
    </w:p>
    <w:bookmarkEnd w:id="23"/>
    <w:bookmarkStart w:id="24" w:name="the-future-resilience-and-innovation"/>
    <w:p>
      <w:pPr>
        <w:pStyle w:val="Heading2"/>
      </w:pPr>
      <w:r>
        <w:t xml:space="preserve">The Future: Resilience and Innovation</w:t>
      </w:r>
    </w:p>
    <w:p>
      <w:pPr>
        <w:pStyle w:val="FirstParagraph"/>
      </w:pPr>
      <w:r>
        <w:t xml:space="preserve">As we look to the future, the role of the primary teacher will continue to evolve. The aftermath of global disruptions has highlighted the need for resilient educational systems. Teachers in Manchester are increasingly called upon to provide emotional support and mental health first aid, recognizing that anxiety and trauma can significantly impede learning. Professional development for primary teachers now often includes modules on mental health awareness, digital literacy, and climate education.</w:t>
      </w:r>
    </w:p>
    <w:p>
      <w:pPr>
        <w:pStyle w:val="BodyText"/>
      </w:pPr>
      <w:r>
        <w:t xml:space="preserve">Additionally, the integration of technology in Manchester schools offers new avenues for personalized learning. However, the human element remains irreplaceable. The warmth, guidance, and inspiration provided by a dedicated primary teacher are factors that algorithms cannot replicate. In a city that prides itself on its progressive values and communal spirit, the</w:t>
      </w:r>
      <w:r>
        <w:t xml:space="preserve"> </w:t>
      </w:r>
      <w:r>
        <w:rPr>
          <w:bCs/>
          <w:b/>
        </w:rPr>
        <w:t xml:space="preserve">Teacher Primary</w:t>
      </w:r>
      <w:r>
        <w:t xml:space="preserve"> </w:t>
      </w:r>
      <w:r>
        <w:t xml:space="preserve">embodies these ideals daily.</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Teacher Primary</w:t>
      </w:r>
      <w:r>
        <w:t xml:space="preserve"> </w:t>
      </w:r>
      <w:r>
        <w:t xml:space="preserve">in Manchester is one of profound importance. It is a role that demands a multifaceted skill set, combining academic expertise with social empathy and cultural competence. These educators operate at the intersection of education and social justice, ensuring that the diverse population of</w:t>
      </w:r>
      <w:r>
        <w:t xml:space="preserve"> </w:t>
      </w:r>
      <w:r>
        <w:rPr>
          <w:bCs/>
          <w:b/>
        </w:rPr>
        <w:t xml:space="preserve">United Kingdom Manchester</w:t>
      </w:r>
      <w:r>
        <w:t xml:space="preserve"> </w:t>
      </w:r>
      <w:r>
        <w:t xml:space="preserve">receives an equitable start in life. They are not just teaching reading, writing, and arithmetic; they are nurturing confident, inclusive, and resilient citizens who will carry forward the spirit of Manchester’s community. Recognizing and supporting these teachers is essential for sustaining the educational excellence and social cohesion that define this vibrant city.</w:t>
      </w:r>
    </w:p>
    <w:p>
      <w:pPr>
        <w:pStyle w:val="BodyText"/>
      </w:pPr>
      <w:r>
        <w:t xml:space="preserve">© 2023 Educational Insight Series.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United Kingdom Manchester</dc:title>
  <dc:creator/>
  <dc:language>en</dc:language>
  <cp:keywords/>
  <dcterms:created xsi:type="dcterms:W3CDTF">2026-07-29T15:09:42Z</dcterms:created>
  <dcterms:modified xsi:type="dcterms:W3CDTF">2026-07-29T15:09:42Z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